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widowControl w:val="0"/>
        <w:wordWrap/>
        <w:snapToGrid/>
        <w:spacing w:line="600" w:lineRule="exact"/>
        <w:ind w:left="0" w:right="0" w:firstLine="0"/>
        <w:textAlignment w:val="auto"/>
        <w:rPr>
          <w:rFonts w:hint="eastAsia" w:ascii="黑体" w:hAnsi="黑体" w:eastAsia="黑体" w:cs="黑体"/>
          <w:sz w:val="32"/>
          <w:szCs w:val="32"/>
          <w:lang w:eastAsia="zh-CN"/>
        </w:rPr>
      </w:pPr>
      <w:bookmarkStart w:id="0" w:name="bookmark32"/>
      <w:bookmarkStart w:id="1" w:name="bookmark31"/>
      <w:bookmarkStart w:id="2" w:name="bookmark33"/>
      <w:bookmarkStart w:id="21" w:name="_GoBack"/>
      <w:bookmarkEnd w:id="21"/>
    </w:p>
    <w:p>
      <w:pPr>
        <w:pStyle w:val="17"/>
        <w:widowControl w:val="0"/>
        <w:wordWrap/>
        <w:snapToGrid/>
        <w:spacing w:line="600" w:lineRule="exact"/>
        <w:ind w:left="0" w:right="0" w:firstLine="0"/>
        <w:textAlignment w:val="auto"/>
        <w:rPr>
          <w:sz w:val="32"/>
          <w:szCs w:val="32"/>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pStyle w:val="17"/>
        <w:widowControl w:val="0"/>
        <w:wordWrap/>
        <w:snapToGrid/>
        <w:spacing w:line="60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霍州市非煤矿山事故应急响应流程图</w:t>
      </w:r>
      <w:bookmarkEnd w:id="0"/>
      <w:bookmarkEnd w:id="1"/>
      <w:bookmarkEnd w:id="2"/>
    </w:p>
    <w:p>
      <w:pPr>
        <w:widowControl w:val="0"/>
        <w:wordWrap/>
        <w:snapToGrid/>
        <w:spacing w:line="600" w:lineRule="exact"/>
        <w:ind w:right="0"/>
        <w:jc w:val="both"/>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58240" behindDoc="0" locked="0" layoutInCell="1" allowOverlap="1">
                <wp:simplePos x="0" y="0"/>
                <wp:positionH relativeFrom="column">
                  <wp:posOffset>2160905</wp:posOffset>
                </wp:positionH>
                <wp:positionV relativeFrom="paragraph">
                  <wp:posOffset>201295</wp:posOffset>
                </wp:positionV>
                <wp:extent cx="847725" cy="302260"/>
                <wp:effectExtent l="6350" t="6350" r="22225" b="15240"/>
                <wp:wrapNone/>
                <wp:docPr id="1" name="Quad Arrow 1026"/>
                <wp:cNvGraphicFramePr/>
                <a:graphic xmlns:a="http://schemas.openxmlformats.org/drawingml/2006/main">
                  <a:graphicData uri="http://schemas.microsoft.com/office/word/2010/wordprocessingShape">
                    <wps:wsp>
                      <wps:cNvSpPr txBox="true"/>
                      <wps:spPr>
                        <a:xfrm>
                          <a:off x="0" y="0"/>
                          <a:ext cx="847725"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wps:txbx>
                      <wps:bodyPr upright="false">
                        <a:spAutoFit/>
                      </wps:bodyPr>
                    </wps:wsp>
                  </a:graphicData>
                </a:graphic>
              </wp:anchor>
            </w:drawing>
          </mc:Choice>
          <mc:Fallback>
            <w:pict>
              <v:shape id="Quad Arrow 1026" o:spid="_x0000_s1026" o:spt="202" type="#_x0000_t202" style="position:absolute;left:0pt;margin-left:170.15pt;margin-top:15.85pt;height:23.8pt;width:66.75pt;z-index:251658240;mso-width-relative:page;mso-height-relative:page;" fillcolor="#FFFFFF" filled="t" stroked="t" coordsize="21600,21600" o:gfxdata="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NHs6cfYAAAACQEAAA8AAAAAAAAAAQAg&#10;AAAAOAAAAGRycy9kb3ducmV2LnhtbFBLAQIUABQAAAAIAIdO4kAZc0hj+AEAAA0EAAAOAAAAAAAA&#10;AAEAIAAAAD0BAABkcnMvZTJvRG9jLnhtbFBLBQYAAAAABgAGAFkBAACnBQ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v:textbox>
              </v:shape>
            </w:pict>
          </mc:Fallback>
        </mc:AlternateContent>
      </w:r>
    </w:p>
    <w:p>
      <w:pPr>
        <w:widowControl w:val="0"/>
        <w:wordWrap/>
        <w:snapToGrid/>
        <w:spacing w:line="600" w:lineRule="exact"/>
        <w:ind w:right="0"/>
        <w:jc w:val="center"/>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8176" behindDoc="0" locked="0" layoutInCell="1" allowOverlap="1">
                <wp:simplePos x="0" y="0"/>
                <wp:positionH relativeFrom="column">
                  <wp:posOffset>2580005</wp:posOffset>
                </wp:positionH>
                <wp:positionV relativeFrom="paragraph">
                  <wp:posOffset>124460</wp:posOffset>
                </wp:positionV>
                <wp:extent cx="635" cy="400050"/>
                <wp:effectExtent l="53340" t="0" r="60325" b="0"/>
                <wp:wrapNone/>
                <wp:docPr id="40" name="Line 1027"/>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27" o:spid="_x0000_s1026" o:spt="20" style="position:absolute;left:0pt;margin-left:203.15pt;margin-top:9.8pt;height:31.5pt;width:0.05pt;z-index:251698176;mso-width-relative:page;mso-height-relative:page;" filled="f" stroked="t" coordsize="21600,21600" o:gfxdata="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r2ABFtYAAAAJAQAA&#10;DwAAAAAAAAABACAAAAA4AAAAZHJzL2Rvd25yZXYueG1sUEsBAhQAFAAAAAgAh07iQHnxUunMAQAA&#10;lQMAAA4AAAAAAAAAAQAgAAAAOwEAAGRycy9lMm9Eb2MueG1sUEsFBgAAAAAGAAYAWQEAAHkFAAAA&#10;AA==&#10;">
                <v:fill on="f" focussize="0,0"/>
                <v:stroke weight="1.5pt" color="#000000" joinstyle="round" endarrow="open"/>
                <v:imagedata o:title=""/>
                <o:lock v:ext="edit" aspectratio="f"/>
              </v:line>
            </w:pict>
          </mc:Fallback>
        </mc:AlternateContent>
      </w:r>
    </w:p>
    <w:p>
      <w:pPr>
        <w:widowControl w:val="0"/>
        <w:wordWrap/>
        <w:snapToGrid/>
        <w:spacing w:line="600" w:lineRule="exact"/>
        <w:ind w:right="0"/>
        <w:jc w:val="center"/>
        <w:textAlignment w:val="auto"/>
        <w:rPr>
          <w:rFonts w:hint="eastAsia"/>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59264" behindDoc="0" locked="0" layoutInCell="1" allowOverlap="1">
                <wp:simplePos x="0" y="0"/>
                <wp:positionH relativeFrom="column">
                  <wp:posOffset>1637030</wp:posOffset>
                </wp:positionH>
                <wp:positionV relativeFrom="paragraph">
                  <wp:posOffset>125095</wp:posOffset>
                </wp:positionV>
                <wp:extent cx="1943100" cy="302260"/>
                <wp:effectExtent l="6350" t="6350" r="12700" b="15240"/>
                <wp:wrapNone/>
                <wp:docPr id="2" name="Quad Arrow 1028"/>
                <wp:cNvGraphicFramePr/>
                <a:graphic xmlns:a="http://schemas.openxmlformats.org/drawingml/2006/main">
                  <a:graphicData uri="http://schemas.microsoft.com/office/word/2010/wordprocessingShape">
                    <wps:wsp>
                      <wps:cNvSpPr txBox="true"/>
                      <wps:spPr>
                        <a:xfrm>
                          <a:off x="0" y="0"/>
                          <a:ext cx="1943100"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wps:txbx>
                      <wps:bodyPr upright="false">
                        <a:spAutoFit/>
                      </wps:bodyPr>
                    </wps:wsp>
                  </a:graphicData>
                </a:graphic>
              </wp:anchor>
            </w:drawing>
          </mc:Choice>
          <mc:Fallback>
            <w:pict>
              <v:shape id="Quad Arrow 1028" o:spid="_x0000_s1026" o:spt="202" type="#_x0000_t202" style="position:absolute;left:0pt;margin-left:128.9pt;margin-top:9.85pt;height:23.8pt;width:153pt;z-index:251659264;mso-width-relative:page;mso-height-relative:page;" fillcolor="#FFFFFF" filled="t" stroked="t" coordsize="21600,21600" o:gfxdata="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mIaSPNgAAAAJAQAADwAAAAAAAAABACAA&#10;AAA4AAAAZHJzL2Rvd25yZXYueG1sUEsBAhQAFAAAAAgAh07iQDfiCiH3AQAADgQAAA4AAAAAAAAA&#10;AQAgAAAAPQEAAGRycy9lMm9Eb2MueG1sUEsFBgAAAAAGAAYAWQEAAKYFA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v:textbox>
              </v:shape>
            </w:pict>
          </mc:Fallback>
        </mc:AlternateContent>
      </w:r>
    </w:p>
    <w:p>
      <w:pPr>
        <w:widowControl w:val="0"/>
        <w:wordWrap/>
        <w:snapToGrid/>
        <w:spacing w:line="600" w:lineRule="exact"/>
        <w:ind w:right="0"/>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0224" behindDoc="0" locked="0" layoutInCell="1" allowOverlap="1">
                <wp:simplePos x="0" y="0"/>
                <wp:positionH relativeFrom="column">
                  <wp:posOffset>2599055</wp:posOffset>
                </wp:positionH>
                <wp:positionV relativeFrom="paragraph">
                  <wp:posOffset>1031240</wp:posOffset>
                </wp:positionV>
                <wp:extent cx="635" cy="428625"/>
                <wp:effectExtent l="53340" t="0" r="60325" b="9525"/>
                <wp:wrapNone/>
                <wp:docPr id="42" name="Line 1029"/>
                <wp:cNvGraphicFramePr/>
                <a:graphic xmlns:a="http://schemas.openxmlformats.org/drawingml/2006/main">
                  <a:graphicData uri="http://schemas.microsoft.com/office/word/2010/wordprocessingShape">
                    <wps:wsp>
                      <wps:cNvSpPr/>
                      <wps:spPr>
                        <a:xfrm>
                          <a:off x="0" y="0"/>
                          <a:ext cx="635" cy="4286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29" o:spid="_x0000_s1026" o:spt="20" style="position:absolute;left:0pt;margin-left:204.65pt;margin-top:81.2pt;height:33.75pt;width:0.05pt;z-index:251700224;mso-width-relative:page;mso-height-relative:page;" filled="f" stroked="t" coordsize="21600,21600" o:gfxdata="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GlQmnfXAAAACwEA&#10;AA8AAAAAAAAAAQAgAAAAOAAAAGRycy9kb3ducmV2LnhtbFBLAQIUABQAAAAIAIdO4kCYoOEJzAEA&#10;AJUDAAAOAAAAAAAAAAEAIAAAADwBAABkcnMvZTJvRG9jLnhtbFBLBQYAAAAABgAGAFkBAAB6BQAA&#10;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8720" behindDoc="0" locked="0" layoutInCell="1" allowOverlap="1">
                <wp:simplePos x="0" y="0"/>
                <wp:positionH relativeFrom="column">
                  <wp:posOffset>3827780</wp:posOffset>
                </wp:positionH>
                <wp:positionV relativeFrom="paragraph">
                  <wp:posOffset>2233295</wp:posOffset>
                </wp:positionV>
                <wp:extent cx="476250" cy="635"/>
                <wp:effectExtent l="0" t="0" r="0" b="0"/>
                <wp:wrapNone/>
                <wp:docPr id="21" name="Line 1030"/>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30" o:spid="_x0000_s1026" o:spt="20" style="position:absolute;left:0pt;margin-left:301.4pt;margin-top:175.85pt;height:0.05pt;width:37.5pt;z-index:251678720;mso-width-relative:page;mso-height-relative:page;" filled="f" stroked="t" coordsize="21600,21600" o:gfxdata="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J3gAK7YAAAACwEAAA8AAAAA&#10;AAAAAQAgAAAAOAAAAGRycy9kb3ducmV2LnhtbFBLAQIUABQAAAAIAIdO4kA33YnIxQEAAJQ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6128" behindDoc="0" locked="0" layoutInCell="1" allowOverlap="1">
                <wp:simplePos x="0" y="0"/>
                <wp:positionH relativeFrom="column">
                  <wp:posOffset>2027555</wp:posOffset>
                </wp:positionH>
                <wp:positionV relativeFrom="paragraph">
                  <wp:posOffset>5764530</wp:posOffset>
                </wp:positionV>
                <wp:extent cx="1247775" cy="333375"/>
                <wp:effectExtent l="6350" t="6350" r="22225" b="22225"/>
                <wp:wrapNone/>
                <wp:docPr id="38" name="Quad Arrow 1031"/>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wps:txbx>
                      <wps:bodyPr upright="true"/>
                    </wps:wsp>
                  </a:graphicData>
                </a:graphic>
              </wp:anchor>
            </w:drawing>
          </mc:Choice>
          <mc:Fallback>
            <w:pict>
              <v:shape id="Quad Arrow 1031" o:spid="_x0000_s1026" o:spt="202" type="#_x0000_t202" style="position:absolute;left:0pt;margin-left:159.65pt;margin-top:453.9pt;height:26.25pt;width:98.25pt;z-index:251696128;mso-width-relative:page;mso-height-relative:page;" fillcolor="#FFFFFF" filled="t" stroked="t" coordsize="21600,21600" o:gfxdata="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0kZTHNwAAAALAQAADwAAAAAAAAABACAAAAA4AAAAZHJzL2Rv&#10;d25yZXYueG1sUEsBAhQAFAAAAAgAh07iQOuNFMjnAQAA9A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5344" behindDoc="0" locked="0" layoutInCell="1" allowOverlap="1">
                <wp:simplePos x="0" y="0"/>
                <wp:positionH relativeFrom="column">
                  <wp:posOffset>2637155</wp:posOffset>
                </wp:positionH>
                <wp:positionV relativeFrom="paragraph">
                  <wp:posOffset>5358130</wp:posOffset>
                </wp:positionV>
                <wp:extent cx="635" cy="400050"/>
                <wp:effectExtent l="53340" t="0" r="60325" b="0"/>
                <wp:wrapNone/>
                <wp:docPr id="47" name="Line 1032"/>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2" o:spid="_x0000_s1026" o:spt="20" style="position:absolute;left:0pt;margin-left:207.65pt;margin-top:421.9pt;height:31.5pt;width:0.05pt;z-index:251705344;mso-width-relative:page;mso-height-relative:page;" filled="f" stroked="t" coordsize="21600,21600" o:gfxdata="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8/Jy02AAAAAsB&#10;AAAPAAAAAAAAAAEAIAAAADgAAABkcnMvZG93bnJldi54bWxQSwECFAAUAAAACACHTuJAIOBewcwB&#10;AACVAwAADgAAAAAAAAABACAAAAA9AQAAZHJzL2Uyb0RvYy54bWxQSwUGAAAAAAYABgBZAQAAewUA&#10;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4320" behindDoc="0" locked="0" layoutInCell="1" allowOverlap="1">
                <wp:simplePos x="0" y="0"/>
                <wp:positionH relativeFrom="column">
                  <wp:posOffset>2637155</wp:posOffset>
                </wp:positionH>
                <wp:positionV relativeFrom="paragraph">
                  <wp:posOffset>4599305</wp:posOffset>
                </wp:positionV>
                <wp:extent cx="635" cy="400050"/>
                <wp:effectExtent l="53340" t="0" r="60325" b="0"/>
                <wp:wrapNone/>
                <wp:docPr id="46" name="Line 1033"/>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3" o:spid="_x0000_s1026" o:spt="20" style="position:absolute;left:0pt;margin-left:207.65pt;margin-top:362.15pt;height:31.5pt;width:0.05pt;z-index:251704320;mso-width-relative:page;mso-height-relative:page;" filled="f" stroked="t" coordsize="21600,21600" o:gfxdata="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NC9r52AAAAAsB&#10;AAAPAAAAAAAAAAEAIAAAADgAAABkcnMvZG93bnJldi54bWxQSwECFAAUAAAACACHTuJAi4/jCswB&#10;AACVAwAADgAAAAAAAAABACAAAAA9AQAAZHJzL2Uyb0RvYy54bWxQSwUGAAAAAAYABgBZAQAAewUA&#10;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3296" behindDoc="0" locked="0" layoutInCell="1" allowOverlap="1">
                <wp:simplePos x="0" y="0"/>
                <wp:positionH relativeFrom="column">
                  <wp:posOffset>2618105</wp:posOffset>
                </wp:positionH>
                <wp:positionV relativeFrom="paragraph">
                  <wp:posOffset>3580130</wp:posOffset>
                </wp:positionV>
                <wp:extent cx="635" cy="400050"/>
                <wp:effectExtent l="53340" t="0" r="60325" b="0"/>
                <wp:wrapNone/>
                <wp:docPr id="45" name="Line 1034"/>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4" o:spid="_x0000_s1026" o:spt="20" style="position:absolute;left:0pt;margin-left:206.15pt;margin-top:281.9pt;height:31.5pt;width:0.05pt;z-index:251703296;mso-width-relative:page;mso-height-relative:page;" filled="f" stroked="t" coordsize="21600,21600" o:gfxdata="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850eI9cAAAALAQAA&#10;DwAAAAAAAAABACAAAAA4AAAAZHJzL2Rvd25yZXYueG1sUEsBAhQAFAAAAAgAh07iQLVcLQ7LAQAA&#10;lQMAAA4AAAAAAAAAAQAgAAAAPA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2272" behindDoc="0" locked="0" layoutInCell="1" allowOverlap="1">
                <wp:simplePos x="0" y="0"/>
                <wp:positionH relativeFrom="column">
                  <wp:posOffset>2618105</wp:posOffset>
                </wp:positionH>
                <wp:positionV relativeFrom="paragraph">
                  <wp:posOffset>2646680</wp:posOffset>
                </wp:positionV>
                <wp:extent cx="635" cy="400050"/>
                <wp:effectExtent l="53340" t="0" r="60325" b="0"/>
                <wp:wrapNone/>
                <wp:docPr id="44" name="Line 1035"/>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5" o:spid="_x0000_s1026" o:spt="20" style="position:absolute;left:0pt;margin-left:206.15pt;margin-top:208.4pt;height:31.5pt;width:0.05pt;z-index:251702272;mso-width-relative:page;mso-height-relative:page;" filled="f" stroked="t" coordsize="21600,21600" o:gfxdata="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hwVAt9cAAAALAQAA&#10;DwAAAAAAAAABACAAAAA4AAAAZHJzL2Rvd25yZXYueG1sUEsBAhQAFAAAAAgAh07iQB4zkMXLAQAA&#10;lQMAAA4AAAAAAAAAAQAgAAAAPA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1248" behindDoc="0" locked="0" layoutInCell="1" allowOverlap="1">
                <wp:simplePos x="0" y="0"/>
                <wp:positionH relativeFrom="column">
                  <wp:posOffset>2608580</wp:posOffset>
                </wp:positionH>
                <wp:positionV relativeFrom="paragraph">
                  <wp:posOffset>1865630</wp:posOffset>
                </wp:positionV>
                <wp:extent cx="635" cy="400050"/>
                <wp:effectExtent l="53340" t="0" r="60325" b="0"/>
                <wp:wrapNone/>
                <wp:docPr id="43" name="Line 1036"/>
                <wp:cNvGraphicFramePr/>
                <a:graphic xmlns:a="http://schemas.openxmlformats.org/drawingml/2006/main">
                  <a:graphicData uri="http://schemas.microsoft.com/office/word/2010/wordprocessingShape">
                    <wps:wsp>
                      <wps:cNvSp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6" o:spid="_x0000_s1026" o:spt="20" style="position:absolute;left:0pt;margin-left:205.4pt;margin-top:146.9pt;height:31.5pt;width:0.05pt;z-index:251701248;mso-width-relative:page;mso-height-relative:page;" filled="f" stroked="t" coordsize="21600,21600" o:gfxdata="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FRZwG2AAAAAsB&#10;AAAPAAAAAAAAAAEAIAAAADgAAABkcnMvZG93bnJldi54bWxQSwECFAAUAAAACACHTuJADlJJWcwB&#10;AACVAwAADgAAAAAAAAABACAAAAA9AQAAZHJzL2Uyb0RvYy54bWxQSwUGAAAAAAYABgBZAQAAewUA&#10;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9200" behindDoc="0" locked="0" layoutInCell="1" allowOverlap="1">
                <wp:simplePos x="0" y="0"/>
                <wp:positionH relativeFrom="column">
                  <wp:posOffset>2580005</wp:posOffset>
                </wp:positionH>
                <wp:positionV relativeFrom="paragraph">
                  <wp:posOffset>55880</wp:posOffset>
                </wp:positionV>
                <wp:extent cx="635" cy="457200"/>
                <wp:effectExtent l="53340" t="0" r="60325" b="0"/>
                <wp:wrapNone/>
                <wp:docPr id="41" name="Line 1037"/>
                <wp:cNvGraphicFramePr/>
                <a:graphic xmlns:a="http://schemas.openxmlformats.org/drawingml/2006/main">
                  <a:graphicData uri="http://schemas.microsoft.com/office/word/2010/wordprocessingShape">
                    <wps:wsp>
                      <wps:cNvSpPr/>
                      <wps:spPr>
                        <a:xfrm>
                          <a:off x="0" y="0"/>
                          <a:ext cx="635" cy="4572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7" o:spid="_x0000_s1026" o:spt="20" style="position:absolute;left:0pt;margin-left:203.15pt;margin-top:4.4pt;height:36pt;width:0.05pt;z-index:251699200;mso-width-relative:page;mso-height-relative:page;" filled="f" stroked="t" coordsize="21600,21600" o:gfxdata="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D973bX0wAAAAgBAAAPAAAA&#10;AAAAAAEAIAAAADgAAABkcnMvZG93bnJldi54bWxQSwECFAAUAAAACACHTuJAoks4V8sBAACVAwAA&#10;DgAAAAAAAAABACAAAAA4AQAAZHJzL2Uyb0RvYy54bWxQSwUGAAAAAAYABgBZAQAAdQU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0288" behindDoc="0" locked="0" layoutInCell="1" allowOverlap="1">
                <wp:simplePos x="0" y="0"/>
                <wp:positionH relativeFrom="column">
                  <wp:posOffset>1856105</wp:posOffset>
                </wp:positionH>
                <wp:positionV relativeFrom="paragraph">
                  <wp:posOffset>521335</wp:posOffset>
                </wp:positionV>
                <wp:extent cx="1533525" cy="486410"/>
                <wp:effectExtent l="6350" t="6350" r="22225" b="21590"/>
                <wp:wrapNone/>
                <wp:docPr id="3" name="Quad Arrow 1038"/>
                <wp:cNvGraphicFramePr/>
                <a:graphic xmlns:a="http://schemas.openxmlformats.org/drawingml/2006/main">
                  <a:graphicData uri="http://schemas.microsoft.com/office/word/2010/wordprocessingShape">
                    <wps:wsp>
                      <wps:cNvSpPr txBox="true"/>
                      <wps:spPr>
                        <a:xfrm>
                          <a:off x="0" y="0"/>
                          <a:ext cx="1533525" cy="48641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wps:txbx>
                      <wps:bodyPr upright="true"/>
                    </wps:wsp>
                  </a:graphicData>
                </a:graphic>
              </wp:anchor>
            </w:drawing>
          </mc:Choice>
          <mc:Fallback>
            <w:pict>
              <v:shape id="Quad Arrow 1038" o:spid="_x0000_s1026" o:spt="202" type="#_x0000_t202" style="position:absolute;left:0pt;margin-left:146.15pt;margin-top:41.05pt;height:38.3pt;width:120.75pt;z-index:251660288;mso-width-relative:page;mso-height-relative:page;" fillcolor="#FFFFFF" filled="t" stroked="t" coordsize="21600,21600" o:gfxdata="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FSwcb9wAAAAKAQAADwAAAAAAAAABACAAAAA4AAAA&#10;ZHJzL2Rvd25yZXYueG1sUEsBAhQAFAAAAAgAh07iQPqt9J3tAQAA8wMAAA4AAAAAAAAAAQAgAAAA&#10;QQEAAGRycy9lMm9Eb2MueG1sUEsFBgAAAAAGAAYAWQEAAKA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5104" behindDoc="0" locked="0" layoutInCell="1" allowOverlap="1">
                <wp:simplePos x="0" y="0"/>
                <wp:positionH relativeFrom="column">
                  <wp:posOffset>351155</wp:posOffset>
                </wp:positionH>
                <wp:positionV relativeFrom="paragraph">
                  <wp:posOffset>1939290</wp:posOffset>
                </wp:positionV>
                <wp:extent cx="635" cy="3218815"/>
                <wp:effectExtent l="9525" t="0" r="27940" b="635"/>
                <wp:wrapNone/>
                <wp:docPr id="37" name="Line 1040"/>
                <wp:cNvGraphicFramePr/>
                <a:graphic xmlns:a="http://schemas.openxmlformats.org/drawingml/2006/main">
                  <a:graphicData uri="http://schemas.microsoft.com/office/word/2010/wordprocessingShape">
                    <wps:wsp>
                      <wps:cNvSpPr/>
                      <wps:spPr>
                        <a:xfrm>
                          <a:off x="0" y="0"/>
                          <a:ext cx="635" cy="3218815"/>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Line 1040" o:spid="_x0000_s1026" o:spt="20" style="position:absolute;left:0pt;margin-left:27.65pt;margin-top:152.7pt;height:253.45pt;width:0.05pt;z-index:251695104;mso-width-relative:page;mso-height-relative:page;" filled="f" stroked="t" coordsize="21600,21600" o:gfxdata="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CQRwuU1wAAAAkBAAAPAAAA&#10;AAAAAAEAIAAAADgAAABkcnMvZG93bnJldi54bWxQSwECFAAUAAAACACHTuJAh7BNpccBAACVAwAA&#10;DgAAAAAAAAABACAAAAA8AQAAZHJzL2Uyb0RvYy54bWxQSwUGAAAAAAYABgBZAQAAdQUAAAAA&#10;">
                <v:fill on="f" focussize="0,0"/>
                <v:stroke weight="1.5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7152" behindDoc="0" locked="0" layoutInCell="1" allowOverlap="1">
                <wp:simplePos x="0" y="0"/>
                <wp:positionH relativeFrom="column">
                  <wp:posOffset>351155</wp:posOffset>
                </wp:positionH>
                <wp:positionV relativeFrom="paragraph">
                  <wp:posOffset>5163185</wp:posOffset>
                </wp:positionV>
                <wp:extent cx="1619250" cy="9525"/>
                <wp:effectExtent l="0" t="45085" r="0" b="59690"/>
                <wp:wrapNone/>
                <wp:docPr id="39" name="Line 1041"/>
                <wp:cNvGraphicFramePr/>
                <a:graphic xmlns:a="http://schemas.openxmlformats.org/drawingml/2006/main">
                  <a:graphicData uri="http://schemas.microsoft.com/office/word/2010/wordprocessingShape">
                    <wps:wsp>
                      <wps:cNvSpPr/>
                      <wps:spPr>
                        <a:xfrm>
                          <a:off x="0" y="0"/>
                          <a:ext cx="1619250" cy="95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41" o:spid="_x0000_s1026" o:spt="20" style="position:absolute;left:0pt;margin-left:27.65pt;margin-top:406.55pt;height:0.75pt;width:127.5pt;z-index:251697152;mso-width-relative:page;mso-height-relative:page;" filled="f" stroked="t" coordsize="21600,21600" o:gfxdata="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179PK1wAAAAoBAAAP&#10;AAAAAAAAAAEAIAAAADgAAABkcnMvZG93bnJldi54bWxQSwECFAAUAAAACACHTuJA7pkR+soBAACX&#10;AwAADgAAAAAAAAABACAAAAA8AQAAZHJzL2Uyb0RvYy54bWxQSwUGAAAAAAYABgBZAQAAeAU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3056" behindDoc="0" locked="0" layoutInCell="1" allowOverlap="1">
                <wp:simplePos x="0" y="0"/>
                <wp:positionH relativeFrom="column">
                  <wp:posOffset>-201295</wp:posOffset>
                </wp:positionH>
                <wp:positionV relativeFrom="paragraph">
                  <wp:posOffset>1602105</wp:posOffset>
                </wp:positionV>
                <wp:extent cx="1247775" cy="333375"/>
                <wp:effectExtent l="6350" t="6350" r="22225" b="22225"/>
                <wp:wrapNone/>
                <wp:docPr id="35" name="Quad Arrow 1042"/>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wps:txbx>
                      <wps:bodyPr upright="true"/>
                    </wps:wsp>
                  </a:graphicData>
                </a:graphic>
              </wp:anchor>
            </w:drawing>
          </mc:Choice>
          <mc:Fallback>
            <w:pict>
              <v:shape id="Quad Arrow 1042" o:spid="_x0000_s1026" o:spt="202" type="#_x0000_t202" style="position:absolute;left:0pt;margin-left:-15.85pt;margin-top:126.15pt;height:26.25pt;width:98.25pt;z-index:251693056;mso-width-relative:page;mso-height-relative:page;" fillcolor="#FFFFFF" filled="t" stroked="t" coordsize="21600,21600" o:gfxdata="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oTZF1dwAAAALAQAADwAAAAAAAAABACAAAAA4AAAAZHJzL2Rv&#10;d25yZXYueG1sUEsBAhQAFAAAAAgAh07iQNlSPX7nAQAA9A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4080" behindDoc="0" locked="0" layoutInCell="1" allowOverlap="1">
                <wp:simplePos x="0" y="0"/>
                <wp:positionH relativeFrom="column">
                  <wp:posOffset>360680</wp:posOffset>
                </wp:positionH>
                <wp:positionV relativeFrom="paragraph">
                  <wp:posOffset>1310005</wp:posOffset>
                </wp:positionV>
                <wp:extent cx="635" cy="304800"/>
                <wp:effectExtent l="53340" t="0" r="60325" b="0"/>
                <wp:wrapNone/>
                <wp:docPr id="36" name="Line 1043"/>
                <wp:cNvGraphicFramePr/>
                <a:graphic xmlns:a="http://schemas.openxmlformats.org/drawingml/2006/main">
                  <a:graphicData uri="http://schemas.microsoft.com/office/word/2010/wordprocessingShape">
                    <wps:wsp>
                      <wps:cNvSpPr/>
                      <wps:spPr>
                        <a:xfrm>
                          <a:off x="0" y="0"/>
                          <a:ext cx="635" cy="3048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43" o:spid="_x0000_s1026" o:spt="20" style="position:absolute;left:0pt;margin-left:28.4pt;margin-top:103.15pt;height:24pt;width:0.05pt;z-index:251694080;mso-width-relative:page;mso-height-relative:page;" filled="f" stroked="t" coordsize="21600,21600" o:gfxdata="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sLpk7tcAAAAJ&#10;AQAADwAAAAAAAAABACAAAAA4AAAAZHJzL2Rvd25yZXYueG1sUEsBAhQAFAAAAAgAh07iQAMDWC/O&#10;AQAAlQMAAA4AAAAAAAAAAQAgAAAAPAEAAGRycy9lMm9Eb2MueG1sUEsFBgAAAAAGAAYAWQEAAHwF&#10;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2032" behindDoc="0" locked="0" layoutInCell="1" allowOverlap="1">
                <wp:simplePos x="0" y="0"/>
                <wp:positionH relativeFrom="column">
                  <wp:posOffset>875030</wp:posOffset>
                </wp:positionH>
                <wp:positionV relativeFrom="paragraph">
                  <wp:posOffset>1138555</wp:posOffset>
                </wp:positionV>
                <wp:extent cx="342900" cy="635"/>
                <wp:effectExtent l="0" t="0" r="0" b="0"/>
                <wp:wrapNone/>
                <wp:docPr id="34" name="Line 1044"/>
                <wp:cNvGraphicFramePr/>
                <a:graphic xmlns:a="http://schemas.openxmlformats.org/drawingml/2006/main">
                  <a:graphicData uri="http://schemas.microsoft.com/office/word/2010/wordprocessingShape">
                    <wps:wsp>
                      <wps:cNvSp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44" o:spid="_x0000_s1026" o:spt="20" style="position:absolute;left:0pt;flip:x;margin-left:68.9pt;margin-top:89.65pt;height:0.05pt;width:27pt;z-index:251692032;mso-width-relative:page;mso-height-relative:page;" filled="f" stroked="t" coordsize="21600,21600" o:gfxdata="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KdCv/LYAAAA&#10;CwEAAA8AAAAAAAAAAQAgAAAAOAAAAGRycy9kb3ducmV2LnhtbFBLAQIUABQAAAAIAIdO4kByJSi3&#10;zgEAAKEDAAAOAAAAAAAAAAEAIAAAAD0BAABkcnMvZTJvRG9jLnhtbFBLBQYAAAAABgAGAFkBAAB9&#1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1008" behindDoc="0" locked="0" layoutInCell="1" allowOverlap="1">
                <wp:simplePos x="0" y="0"/>
                <wp:positionH relativeFrom="column">
                  <wp:posOffset>884555</wp:posOffset>
                </wp:positionH>
                <wp:positionV relativeFrom="paragraph">
                  <wp:posOffset>738505</wp:posOffset>
                </wp:positionV>
                <wp:extent cx="342900" cy="635"/>
                <wp:effectExtent l="0" t="0" r="0" b="0"/>
                <wp:wrapNone/>
                <wp:docPr id="33" name="Line 1045"/>
                <wp:cNvGraphicFramePr/>
                <a:graphic xmlns:a="http://schemas.openxmlformats.org/drawingml/2006/main">
                  <a:graphicData uri="http://schemas.microsoft.com/office/word/2010/wordprocessingShape">
                    <wps:wsp>
                      <wps:cNvSp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45" o:spid="_x0000_s1026" o:spt="20" style="position:absolute;left:0pt;flip:x;margin-left:69.65pt;margin-top:58.15pt;height:0.05pt;width:27pt;z-index:251691008;mso-width-relative:page;mso-height-relative:page;" filled="f" stroked="t" coordsize="21600,21600" o:gfxdata="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QRKT11wAA&#10;AAsBAAAPAAAAAAAAAAEAIAAAADgAAABkcnMvZG93bnJldi54bWxQSwECFAAUAAAACACHTuJAjo7r&#10;Q9ABAAChAwAADgAAAAAAAAABACAAAAA8AQAAZHJzL2Uyb0RvYy54bWxQSwUGAAAAAAYABgBZAQAA&#10;fg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9984" behindDoc="0" locked="0" layoutInCell="1" allowOverlap="1">
                <wp:simplePos x="0" y="0"/>
                <wp:positionH relativeFrom="column">
                  <wp:posOffset>884555</wp:posOffset>
                </wp:positionH>
                <wp:positionV relativeFrom="paragraph">
                  <wp:posOffset>300355</wp:posOffset>
                </wp:positionV>
                <wp:extent cx="342900" cy="635"/>
                <wp:effectExtent l="0" t="0" r="0" b="0"/>
                <wp:wrapNone/>
                <wp:docPr id="32" name="Line 1046"/>
                <wp:cNvGraphicFramePr/>
                <a:graphic xmlns:a="http://schemas.openxmlformats.org/drawingml/2006/main">
                  <a:graphicData uri="http://schemas.microsoft.com/office/word/2010/wordprocessingShape">
                    <wps:wsp>
                      <wps:cNvSp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46" o:spid="_x0000_s1026" o:spt="20" style="position:absolute;left:0pt;flip:x;margin-left:69.65pt;margin-top:23.65pt;height:0.05pt;width:27pt;z-index:251689984;mso-width-relative:page;mso-height-relative:page;" filled="f" stroked="t" coordsize="21600,21600" o:gfxdata="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d1ksg9cAAAAJ&#10;AQAADwAAAAAAAAABACAAAAA4AAAAZHJzL2Rvd25yZXYueG1sUEsBAhQAFAAAAAgAh07iQCt7HS7O&#10;AQAAoQMAAA4AAAAAAAAAAQAgAAAAPAEAAGRycy9lMm9Eb2MueG1sUEsFBgAAAAAGAAYAWQEAAHwF&#10;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8960" behindDoc="0" locked="0" layoutInCell="1" allowOverlap="1">
                <wp:simplePos x="0" y="0"/>
                <wp:positionH relativeFrom="column">
                  <wp:posOffset>1217930</wp:posOffset>
                </wp:positionH>
                <wp:positionV relativeFrom="paragraph">
                  <wp:posOffset>300355</wp:posOffset>
                </wp:positionV>
                <wp:extent cx="635" cy="847725"/>
                <wp:effectExtent l="6350" t="0" r="12065" b="9525"/>
                <wp:wrapNone/>
                <wp:docPr id="31" name="Line 1047"/>
                <wp:cNvGraphicFramePr/>
                <a:graphic xmlns:a="http://schemas.openxmlformats.org/drawingml/2006/main">
                  <a:graphicData uri="http://schemas.microsoft.com/office/word/2010/wordprocessingShape">
                    <wps:wsp>
                      <wps:cNvSpPr/>
                      <wps:spPr>
                        <a:xfrm>
                          <a:off x="0" y="0"/>
                          <a:ext cx="635" cy="84772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47" o:spid="_x0000_s1026" o:spt="20" style="position:absolute;left:0pt;margin-left:95.9pt;margin-top:23.65pt;height:66.75pt;width:0.05pt;z-index:251688960;mso-width-relative:page;mso-height-relative:page;" filled="f" stroked="t" coordsize="21600,21600" o:gfxdata="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DdCwEvZAAAACgEAAA8A&#10;AAAAAAAAAQAgAAAAOAAAAGRycy9kb3ducmV2LnhtbFBLAQIUABQAAAAIAIdO4kDWEYb0xwEAAJQD&#10;AAAOAAAAAAAAAAEAIAAAAD4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6912" behindDoc="0" locked="0" layoutInCell="1" allowOverlap="1">
                <wp:simplePos x="0" y="0"/>
                <wp:positionH relativeFrom="column">
                  <wp:posOffset>-144145</wp:posOffset>
                </wp:positionH>
                <wp:positionV relativeFrom="paragraph">
                  <wp:posOffset>1003300</wp:posOffset>
                </wp:positionV>
                <wp:extent cx="1019175" cy="295275"/>
                <wp:effectExtent l="6350" t="6350" r="22225" b="22225"/>
                <wp:wrapNone/>
                <wp:docPr id="29" name="Quad Arrow 1048"/>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wps:txbx>
                      <wps:bodyPr upright="true"/>
                    </wps:wsp>
                  </a:graphicData>
                </a:graphic>
              </wp:anchor>
            </w:drawing>
          </mc:Choice>
          <mc:Fallback>
            <w:pict>
              <v:shape id="Quad Arrow 1048" o:spid="_x0000_s1026" o:spt="202" type="#_x0000_t202" style="position:absolute;left:0pt;margin-left:-11.35pt;margin-top:79pt;height:23.25pt;width:80.25pt;z-index:251686912;mso-width-relative:page;mso-height-relative:page;" fillcolor="#FFFFFF" filled="t" stroked="t" coordsize="21600,21600" o:gfxdata="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Sv0sc3AAAAAsBAAAPAAAAAAAAAAEAIAAAADgAAABkcnMv&#10;ZG93bnJldi54bWxQSwECFAAUAAAACACHTuJAEa8TiOkBAAD0AwAADgAAAAAAAAABACAAAABB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5888" behindDoc="0" locked="0" layoutInCell="1" allowOverlap="1">
                <wp:simplePos x="0" y="0"/>
                <wp:positionH relativeFrom="column">
                  <wp:posOffset>-144145</wp:posOffset>
                </wp:positionH>
                <wp:positionV relativeFrom="paragraph">
                  <wp:posOffset>574675</wp:posOffset>
                </wp:positionV>
                <wp:extent cx="1019175" cy="295275"/>
                <wp:effectExtent l="6350" t="6350" r="22225" b="22225"/>
                <wp:wrapNone/>
                <wp:docPr id="28" name="Quad Arrow 1049"/>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wps:txbx>
                      <wps:bodyPr upright="true"/>
                    </wps:wsp>
                  </a:graphicData>
                </a:graphic>
              </wp:anchor>
            </w:drawing>
          </mc:Choice>
          <mc:Fallback>
            <w:pict>
              <v:shape id="Quad Arrow 1049" o:spid="_x0000_s1026" o:spt="202" type="#_x0000_t202" style="position:absolute;left:0pt;margin-left:-11.35pt;margin-top:45.25pt;height:23.25pt;width:80.25pt;z-index:251685888;mso-width-relative:page;mso-height-relative:page;" fillcolor="#FFFFFF" filled="t" stroked="t" coordsize="21600,21600" o:gfxdata="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51tm3bAAAACgEAAA8AAAAAAAAAAQAgAAAAOAAAAGRycy9k&#10;b3ducmV2LnhtbFBLAQIUABQAAAAIAIdO4kA9WDFj6QEAAPQDAAAOAAAAAAAAAAEAIAAAAEA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4864" behindDoc="0" locked="0" layoutInCell="1" allowOverlap="1">
                <wp:simplePos x="0" y="0"/>
                <wp:positionH relativeFrom="column">
                  <wp:posOffset>-134620</wp:posOffset>
                </wp:positionH>
                <wp:positionV relativeFrom="paragraph">
                  <wp:posOffset>146050</wp:posOffset>
                </wp:positionV>
                <wp:extent cx="1019175" cy="295275"/>
                <wp:effectExtent l="6350" t="6350" r="22225" b="22225"/>
                <wp:wrapNone/>
                <wp:docPr id="27" name="Quad Arrow 1050"/>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wps:txbx>
                      <wps:bodyPr upright="true"/>
                    </wps:wsp>
                  </a:graphicData>
                </a:graphic>
              </wp:anchor>
            </w:drawing>
          </mc:Choice>
          <mc:Fallback>
            <w:pict>
              <v:shape id="Quad Arrow 1050" o:spid="_x0000_s1026" o:spt="202" type="#_x0000_t202" style="position:absolute;left:0pt;margin-left:-10.6pt;margin-top:11.5pt;height:23.25pt;width:80.25pt;z-index:251684864;mso-width-relative:page;mso-height-relative:page;" fillcolor="#FFFFFF" filled="t" stroked="t" coordsize="21600,21600" o:gfxdata="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Wc+wA2wAAAAkBAAAPAAAAAAAAAAEAIAAAADgAAABkcnMvZG93&#10;bnJldi54bWxQSwECFAAUAAAACACHTuJAv9l0cucBAAD0AwAADgAAAAAAAAABACAAAABA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7936" behindDoc="0" locked="0" layoutInCell="1" allowOverlap="1">
                <wp:simplePos x="0" y="0"/>
                <wp:positionH relativeFrom="column">
                  <wp:posOffset>1275715</wp:posOffset>
                </wp:positionH>
                <wp:positionV relativeFrom="paragraph">
                  <wp:posOffset>756285</wp:posOffset>
                </wp:positionV>
                <wp:extent cx="589915" cy="8890"/>
                <wp:effectExtent l="0" t="52705" r="635" b="52705"/>
                <wp:wrapNone/>
                <wp:docPr id="30" name="Line 1051"/>
                <wp:cNvGraphicFramePr/>
                <a:graphic xmlns:a="http://schemas.openxmlformats.org/drawingml/2006/main">
                  <a:graphicData uri="http://schemas.microsoft.com/office/word/2010/wordprocessingShape">
                    <wps:wsp>
                      <wps:cNvSpPr/>
                      <wps:spPr>
                        <a:xfrm flipH="true" flipV="true">
                          <a:off x="0" y="0"/>
                          <a:ext cx="589915" cy="889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51" o:spid="_x0000_s1026" o:spt="20" style="position:absolute;left:0pt;flip:x y;margin-left:100.45pt;margin-top:59.55pt;height:0.7pt;width:46.45pt;z-index:251687936;mso-width-relative:page;mso-height-relative:page;" filled="f" stroked="t" coordsize="21600,21600" o:gfxdata="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OWXOTtYAAAALAQAADwAAAAAAAAABACAAAAA4AAAAZHJzL2Rvd25yZXYueG1sUEsBAhQAFAAA&#10;AAgAh07iQOGbMyfbAQAAsAMAAA4AAAAAAAAAAQAgAAAAOwEAAGRycy9lMm9Eb2MueG1sUEsFBgAA&#10;AAAGAAYAWQEAAIgF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9504" behindDoc="0" locked="0" layoutInCell="1" allowOverlap="1">
                <wp:simplePos x="0" y="0"/>
                <wp:positionH relativeFrom="column">
                  <wp:posOffset>4294505</wp:posOffset>
                </wp:positionH>
                <wp:positionV relativeFrom="paragraph">
                  <wp:posOffset>1346200</wp:posOffset>
                </wp:positionV>
                <wp:extent cx="1019175" cy="295275"/>
                <wp:effectExtent l="6350" t="6350" r="22225" b="22225"/>
                <wp:wrapNone/>
                <wp:docPr id="12" name="Quad Arrow 1052"/>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wps:txbx>
                      <wps:bodyPr upright="true"/>
                    </wps:wsp>
                  </a:graphicData>
                </a:graphic>
              </wp:anchor>
            </w:drawing>
          </mc:Choice>
          <mc:Fallback>
            <w:pict>
              <v:shape id="Quad Arrow 1052" o:spid="_x0000_s1026" o:spt="202" type="#_x0000_t202" style="position:absolute;left:0pt;margin-left:338.15pt;margin-top:106pt;height:23.25pt;width:80.25pt;z-index:251669504;mso-width-relative:page;mso-height-relative:page;" fillcolor="#FFFFFF" filled="t" stroked="t" coordsize="21600,21600" o:gfxdata="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8NxwG3AAAAAsBAAAPAAAAAAAAAAEAIAAAADgAAABkcnMv&#10;ZG93bnJldi54bWxQSwECFAAUAAAACACHTuJAgJ5j5ekBAAD0AwAADgAAAAAAAAABACAAAABB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1792" behindDoc="0" locked="0" layoutInCell="1" allowOverlap="1">
                <wp:simplePos x="0" y="0"/>
                <wp:positionH relativeFrom="column">
                  <wp:posOffset>3818255</wp:posOffset>
                </wp:positionH>
                <wp:positionV relativeFrom="paragraph">
                  <wp:posOffset>3728720</wp:posOffset>
                </wp:positionV>
                <wp:extent cx="476250" cy="635"/>
                <wp:effectExtent l="0" t="0" r="0" b="0"/>
                <wp:wrapNone/>
                <wp:docPr id="24" name="Line 1054"/>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4" o:spid="_x0000_s1026" o:spt="20" style="position:absolute;left:0pt;margin-left:300.65pt;margin-top:293.6pt;height:0.05pt;width:37.5pt;z-index:251681792;mso-width-relative:page;mso-height-relative:page;" filled="f" stroked="t" coordsize="21600,21600" o:gfxdata="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DlMfDT2QAAAAsBAAAPAAAA&#10;AAAAAAEAIAAAADgAAABkcnMvZG93bnJldi54bWxQSwECFAAUAAAACACHTuJAc+yfosUBAACU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2816" behindDoc="0" locked="0" layoutInCell="1" allowOverlap="1">
                <wp:simplePos x="0" y="0"/>
                <wp:positionH relativeFrom="column">
                  <wp:posOffset>3827780</wp:posOffset>
                </wp:positionH>
                <wp:positionV relativeFrom="paragraph">
                  <wp:posOffset>3338195</wp:posOffset>
                </wp:positionV>
                <wp:extent cx="476250" cy="635"/>
                <wp:effectExtent l="0" t="0" r="0" b="0"/>
                <wp:wrapNone/>
                <wp:docPr id="25" name="Line 1056"/>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6" o:spid="_x0000_s1026" o:spt="20" style="position:absolute;left:0pt;margin-left:301.4pt;margin-top:262.85pt;height:0.05pt;width:37.5pt;z-index:251682816;mso-width-relative:page;mso-height-relative:page;" filled="f" stroked="t" coordsize="21600,21600" o:gfxdata="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Fl//MfYAAAACwEAAA8AAAAA&#10;AAAAAQAgAAAAOAAAAGRycy9kb3ducmV2LnhtbFBLAQIUABQAAAAIAIdO4kCduZd3xQEAAJQ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0768" behindDoc="0" locked="0" layoutInCell="1" allowOverlap="1">
                <wp:simplePos x="0" y="0"/>
                <wp:positionH relativeFrom="column">
                  <wp:posOffset>3818255</wp:posOffset>
                </wp:positionH>
                <wp:positionV relativeFrom="paragraph">
                  <wp:posOffset>2985770</wp:posOffset>
                </wp:positionV>
                <wp:extent cx="476250" cy="635"/>
                <wp:effectExtent l="0" t="0" r="0" b="0"/>
                <wp:wrapNone/>
                <wp:docPr id="23" name="Line 1057"/>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7" o:spid="_x0000_s1026" o:spt="20" style="position:absolute;left:0pt;margin-left:300.65pt;margin-top:235.1pt;height:0.05pt;width:37.5pt;z-index:251680768;mso-width-relative:page;mso-height-relative:page;" filled="f" stroked="t" coordsize="21600,21600" o:gfxdata="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ZnCA+9kAAAALAQAADwAA&#10;AAAAAAABACAAAAA4AAAAZHJzL2Rvd25yZXYueG1sUEsBAhQAFAAAAAgAh07iQLdV+HLGAQAAlAMA&#10;AA4AAAAAAAAAAQAgAAAAPgEAAGRycy9lMm9Eb2MueG1sUEsFBgAAAAAGAAYAWQEAAHY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9744" behindDoc="0" locked="0" layoutInCell="1" allowOverlap="1">
                <wp:simplePos x="0" y="0"/>
                <wp:positionH relativeFrom="column">
                  <wp:posOffset>3818255</wp:posOffset>
                </wp:positionH>
                <wp:positionV relativeFrom="paragraph">
                  <wp:posOffset>2604770</wp:posOffset>
                </wp:positionV>
                <wp:extent cx="476250" cy="635"/>
                <wp:effectExtent l="0" t="0" r="0" b="0"/>
                <wp:wrapNone/>
                <wp:docPr id="22" name="Line 1058"/>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8" o:spid="_x0000_s1026" o:spt="20" style="position:absolute;left:0pt;margin-left:300.65pt;margin-top:205.1pt;height:0.05pt;width:37.5pt;z-index:251679744;mso-width-relative:page;mso-height-relative:page;" filled="f" stroked="t" coordsize="21600,21600" o:gfxdata="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AXSvpx2QAAAAsBAAAPAAAA&#10;AAAAAAEAIAAAADgAAABkcnMvZG93bnJldi54bWxQSwECFAAUAAAACACHTuJA1Bo9McUBAACU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7696" behindDoc="0" locked="0" layoutInCell="1" allowOverlap="1">
                <wp:simplePos x="0" y="0"/>
                <wp:positionH relativeFrom="column">
                  <wp:posOffset>3827780</wp:posOffset>
                </wp:positionH>
                <wp:positionV relativeFrom="paragraph">
                  <wp:posOffset>1880870</wp:posOffset>
                </wp:positionV>
                <wp:extent cx="476250" cy="635"/>
                <wp:effectExtent l="0" t="0" r="0" b="0"/>
                <wp:wrapNone/>
                <wp:docPr id="20" name="Line 1059"/>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9" o:spid="_x0000_s1026" o:spt="20" style="position:absolute;left:0pt;margin-left:301.4pt;margin-top:148.1pt;height:0.05pt;width:37.5pt;z-index:251677696;mso-width-relative:page;mso-height-relative:page;" filled="f" stroked="t" coordsize="21600,21600" o:gfxdata="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IrloWrYAAAACwEAAA8AAAAA&#10;AAAAAQAgAAAAOAAAAGRycy9kb3ducmV2LnhtbFBLAQIUABQAAAAIAIdO4kCrISBaxQEAAJQ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1552" behindDoc="0" locked="0" layoutInCell="1" allowOverlap="1">
                <wp:simplePos x="0" y="0"/>
                <wp:positionH relativeFrom="column">
                  <wp:posOffset>4294505</wp:posOffset>
                </wp:positionH>
                <wp:positionV relativeFrom="paragraph">
                  <wp:posOffset>1717675</wp:posOffset>
                </wp:positionV>
                <wp:extent cx="1019175" cy="295275"/>
                <wp:effectExtent l="6350" t="6350" r="22225" b="22225"/>
                <wp:wrapNone/>
                <wp:docPr id="14" name="Quad Arrow 1062"/>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wps:txbx>
                      <wps:bodyPr upright="true"/>
                    </wps:wsp>
                  </a:graphicData>
                </a:graphic>
              </wp:anchor>
            </w:drawing>
          </mc:Choice>
          <mc:Fallback>
            <w:pict>
              <v:shape id="Quad Arrow 1062" o:spid="_x0000_s1026" o:spt="202" type="#_x0000_t202" style="position:absolute;left:0pt;margin-left:338.15pt;margin-top:135.25pt;height:23.25pt;width:80.25pt;z-index:251671552;mso-width-relative:page;mso-height-relative:page;" fillcolor="#FFFFFF" filled="t" stroked="t" coordsize="21600,21600" o:gfxdata="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&#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E4pXBPdAAAACwEAAA8AAAAAAAAAAQAgAAAAOAAAAGRy&#10;cy9kb3ducmV2LnhtbFBLAQIUABQAAAAIAIdO4kCuMJMM6gEAAPQDAAAOAAAAAAAAAAEAIAAAAEIB&#10;AABkcnMvZTJvRG9jLnhtbFBLBQYAAAAABgAGAFkBAACe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6432" behindDoc="0" locked="0" layoutInCell="1" allowOverlap="1">
                <wp:simplePos x="0" y="0"/>
                <wp:positionH relativeFrom="column">
                  <wp:posOffset>4294505</wp:posOffset>
                </wp:positionH>
                <wp:positionV relativeFrom="paragraph">
                  <wp:posOffset>2079625</wp:posOffset>
                </wp:positionV>
                <wp:extent cx="1019175" cy="295275"/>
                <wp:effectExtent l="6350" t="6350" r="22225" b="22225"/>
                <wp:wrapNone/>
                <wp:docPr id="9" name="Quad Arrow 1063"/>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wps:txbx>
                      <wps:bodyPr upright="true"/>
                    </wps:wsp>
                  </a:graphicData>
                </a:graphic>
              </wp:anchor>
            </w:drawing>
          </mc:Choice>
          <mc:Fallback>
            <w:pict>
              <v:shape id="Quad Arrow 1063" o:spid="_x0000_s1026" o:spt="202" type="#_x0000_t202" style="position:absolute;left:0pt;margin-left:338.15pt;margin-top:163.75pt;height:23.25pt;width:80.25pt;z-index:251666432;mso-width-relative:page;mso-height-relative:page;" fillcolor="#FFFFFF" filled="t" stroked="t" coordsize="21600,21600" o:gfxdata="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lLQhc3AAAAAsBAAAPAAAAAAAAAAEAIAAAADgAAABkcnMv&#10;ZG93bnJldi54bWxQSwECFAAUAAAACACHTuJAobL5P+kBAADzAwAADgAAAAAAAAABACAAAABB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7456" behindDoc="0" locked="0" layoutInCell="1" allowOverlap="1">
                <wp:simplePos x="0" y="0"/>
                <wp:positionH relativeFrom="column">
                  <wp:posOffset>4294505</wp:posOffset>
                </wp:positionH>
                <wp:positionV relativeFrom="paragraph">
                  <wp:posOffset>2451100</wp:posOffset>
                </wp:positionV>
                <wp:extent cx="1019175" cy="295275"/>
                <wp:effectExtent l="6350" t="6350" r="22225" b="22225"/>
                <wp:wrapNone/>
                <wp:docPr id="10" name="Quad Arrow 1064"/>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p>
                            <w:pPr>
                              <w:jc w:val="both"/>
                              <w:rPr>
                                <w:rFonts w:hint="eastAsia" w:ascii="仿宋" w:hAnsi="仿宋" w:eastAsia="仿宋" w:cs="仿宋"/>
                                <w:sz w:val="24"/>
                                <w:szCs w:val="32"/>
                              </w:rPr>
                            </w:pPr>
                          </w:p>
                        </w:txbxContent>
                      </wps:txbx>
                      <wps:bodyPr upright="true"/>
                    </wps:wsp>
                  </a:graphicData>
                </a:graphic>
              </wp:anchor>
            </w:drawing>
          </mc:Choice>
          <mc:Fallback>
            <w:pict>
              <v:shape id="Quad Arrow 1064" o:spid="_x0000_s1026" o:spt="202" type="#_x0000_t202" style="position:absolute;left:0pt;margin-left:338.15pt;margin-top:193pt;height:23.25pt;width:80.25pt;z-index:251667456;mso-width-relative:page;mso-height-relative:page;" fillcolor="#FFFFFF" filled="t" stroked="t" coordsize="21600,21600" o:gfxdata="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avtjdt0AAAALAQAADwAAAAAAAAABACAAAAA4AAAAZHJz&#10;L2Rvd25yZXYueG1sUEsBAhQAFAAAAAgAh07iQO2uw1DpAQAA9AMAAA4AAAAAAAAAAQAgAAAAQg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p>
                      <w:pPr>
                        <w:jc w:val="both"/>
                        <w:rPr>
                          <w:rFonts w:hint="eastAsia" w:ascii="仿宋" w:hAnsi="仿宋" w:eastAsia="仿宋" w:cs="仿宋"/>
                          <w:sz w:val="24"/>
                          <w:szCs w:val="32"/>
                        </w:rPr>
                      </w:pP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8480" behindDoc="0" locked="0" layoutInCell="1" allowOverlap="1">
                <wp:simplePos x="0" y="0"/>
                <wp:positionH relativeFrom="column">
                  <wp:posOffset>4284980</wp:posOffset>
                </wp:positionH>
                <wp:positionV relativeFrom="paragraph">
                  <wp:posOffset>2832100</wp:posOffset>
                </wp:positionV>
                <wp:extent cx="1019175" cy="295275"/>
                <wp:effectExtent l="6350" t="6350" r="22225" b="22225"/>
                <wp:wrapNone/>
                <wp:docPr id="11" name="Quad Arrow 1065"/>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医学</w:t>
                            </w:r>
                            <w:r>
                              <w:rPr>
                                <w:rFonts w:hint="eastAsia" w:ascii="仿宋" w:hAnsi="仿宋" w:eastAsia="仿宋" w:cs="仿宋"/>
                                <w:sz w:val="24"/>
                                <w:szCs w:val="32"/>
                              </w:rPr>
                              <w:t>救护组</w:t>
                            </w:r>
                          </w:p>
                        </w:txbxContent>
                      </wps:txbx>
                      <wps:bodyPr upright="true"/>
                    </wps:wsp>
                  </a:graphicData>
                </a:graphic>
              </wp:anchor>
            </w:drawing>
          </mc:Choice>
          <mc:Fallback>
            <w:pict>
              <v:shape id="Quad Arrow 1065" o:spid="_x0000_s1026" o:spt="202" type="#_x0000_t202" style="position:absolute;left:0pt;margin-left:337.4pt;margin-top:223pt;height:23.25pt;width:80.25pt;z-index:251668480;mso-width-relative:page;mso-height-relative:page;" fillcolor="#FFFFFF" filled="t" stroked="t" coordsize="21600,21600" o:gfxdata="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npGZBd0AAAALAQAADwAAAAAAAAABACAAAAA4AAAAZHJz&#10;L2Rvd25yZXYueG1sUEsBAhQAFAAAAAgAh07iQMFZ4bvpAQAA9AMAAA4AAAAAAAAAAQAgAAAAQg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医学</w:t>
                      </w:r>
                      <w:r>
                        <w:rPr>
                          <w:rFonts w:hint="eastAsia" w:ascii="仿宋" w:hAnsi="仿宋" w:eastAsia="仿宋" w:cs="仿宋"/>
                          <w:sz w:val="24"/>
                          <w:szCs w:val="32"/>
                        </w:rPr>
                        <w:t>救护组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5408" behindDoc="0" locked="0" layoutInCell="1" allowOverlap="1">
                <wp:simplePos x="0" y="0"/>
                <wp:positionH relativeFrom="column">
                  <wp:posOffset>2018030</wp:posOffset>
                </wp:positionH>
                <wp:positionV relativeFrom="paragraph">
                  <wp:posOffset>5012055</wp:posOffset>
                </wp:positionV>
                <wp:extent cx="1247775" cy="333375"/>
                <wp:effectExtent l="6350" t="6350" r="22225" b="22225"/>
                <wp:wrapNone/>
                <wp:docPr id="8" name="Quad Arrow 1070"/>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wps:txbx>
                      <wps:bodyPr upright="true"/>
                    </wps:wsp>
                  </a:graphicData>
                </a:graphic>
              </wp:anchor>
            </w:drawing>
          </mc:Choice>
          <mc:Fallback>
            <w:pict>
              <v:shape id="Quad Arrow 1070" o:spid="_x0000_s1026" o:spt="202" type="#_x0000_t202" style="position:absolute;left:0pt;margin-left:158.9pt;margin-top:394.65pt;height:26.25pt;width:98.25pt;z-index:251665408;mso-width-relative:page;mso-height-relative:page;" fillcolor="#FFFFFF" filled="t" stroked="t" coordsize="21600,21600" o:gfxdata="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WfEdJ3QAAAAsBAAAPAAAAAAAAAAEAIAAAADgAAABkcnMvZG93&#10;bnJldi54bWxQSwECFAAUAAAACACHTuJA5RoOsuUBAADzAwAADgAAAAAAAAABACAAAABC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2336" behindDoc="0" locked="0" layoutInCell="1" allowOverlap="1">
                <wp:simplePos x="0" y="0"/>
                <wp:positionH relativeFrom="column">
                  <wp:posOffset>1979930</wp:posOffset>
                </wp:positionH>
                <wp:positionV relativeFrom="paragraph">
                  <wp:posOffset>3049905</wp:posOffset>
                </wp:positionV>
                <wp:extent cx="1304925" cy="504190"/>
                <wp:effectExtent l="6350" t="6350" r="22225" b="22860"/>
                <wp:wrapNone/>
                <wp:docPr id="5" name="Quad Arrow 1071"/>
                <wp:cNvGraphicFramePr/>
                <a:graphic xmlns:a="http://schemas.openxmlformats.org/drawingml/2006/main">
                  <a:graphicData uri="http://schemas.microsoft.com/office/word/2010/wordprocessingShape">
                    <wps:wsp>
                      <wps:cNvSpPr txBox="true"/>
                      <wps:spPr>
                        <a:xfrm>
                          <a:off x="0" y="0"/>
                          <a:ext cx="1304925" cy="50419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wps:txbx>
                      <wps:bodyPr upright="true"/>
                    </wps:wsp>
                  </a:graphicData>
                </a:graphic>
              </wp:anchor>
            </w:drawing>
          </mc:Choice>
          <mc:Fallback>
            <w:pict>
              <v:shape id="Quad Arrow 1071" o:spid="_x0000_s1026" o:spt="202" type="#_x0000_t202" style="position:absolute;left:0pt;margin-left:155.9pt;margin-top:240.15pt;height:39.7pt;width:102.75pt;z-index:251662336;mso-width-relative:page;mso-height-relative:page;" fillcolor="#FFFFFF" filled="t" stroked="t" coordsize="21600,21600" o:gfxdata="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7jynj3AAAAAsBAAAPAAAAAAAAAAEAIAAAADgAAABk&#10;cnMvZG93bnJldi54bWxQSwECFAAUAAAACACHTuJAhx42LewBAADzAwAADgAAAAAAAAABACAAAABB&#10;AQAAZHJzL2Uyb0RvYy54bWxQSwUGAAAAAAYABgBZAQAAnw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4384" behindDoc="0" locked="0" layoutInCell="1" allowOverlap="1">
                <wp:simplePos x="0" y="0"/>
                <wp:positionH relativeFrom="column">
                  <wp:posOffset>1989455</wp:posOffset>
                </wp:positionH>
                <wp:positionV relativeFrom="paragraph">
                  <wp:posOffset>2287905</wp:posOffset>
                </wp:positionV>
                <wp:extent cx="1247775" cy="333375"/>
                <wp:effectExtent l="6350" t="6350" r="22225" b="22225"/>
                <wp:wrapNone/>
                <wp:docPr id="7" name="Quad Arrow 1072"/>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wps:txbx>
                      <wps:bodyPr upright="true"/>
                    </wps:wsp>
                  </a:graphicData>
                </a:graphic>
              </wp:anchor>
            </w:drawing>
          </mc:Choice>
          <mc:Fallback>
            <w:pict>
              <v:shape id="Quad Arrow 1072" o:spid="_x0000_s1026" o:spt="202" type="#_x0000_t202" style="position:absolute;left:0pt;margin-left:156.65pt;margin-top:180.15pt;height:26.25pt;width:98.25pt;z-index:251664384;mso-width-relative:page;mso-height-relative:page;" fillcolor="#FFFFFF" filled="t" stroked="t" coordsize="21600,21600" o:gfxdata="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ECh4e3AAAAAsBAAAPAAAAAAAAAAEAIAAAADgAAABkcnMvZG93&#10;bnJldi54bWxQSwECFAAUAAAACACHTuJA+fLg++YBAADzAwAADgAAAAAAAAABACAAAABB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1312" behindDoc="0" locked="0" layoutInCell="1" allowOverlap="1">
                <wp:simplePos x="0" y="0"/>
                <wp:positionH relativeFrom="column">
                  <wp:posOffset>1998980</wp:posOffset>
                </wp:positionH>
                <wp:positionV relativeFrom="paragraph">
                  <wp:posOffset>1487805</wp:posOffset>
                </wp:positionV>
                <wp:extent cx="1247775" cy="333375"/>
                <wp:effectExtent l="6350" t="6350" r="22225" b="22225"/>
                <wp:wrapNone/>
                <wp:docPr id="4" name="Quad Arrow 1073"/>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wps:txbx>
                      <wps:bodyPr upright="true"/>
                    </wps:wsp>
                  </a:graphicData>
                </a:graphic>
              </wp:anchor>
            </w:drawing>
          </mc:Choice>
          <mc:Fallback>
            <w:pict>
              <v:shape id="Quad Arrow 1073" o:spid="_x0000_s1026" o:spt="202" type="#_x0000_t202" style="position:absolute;left:0pt;margin-left:157.4pt;margin-top:117.15pt;height:26.25pt;width:98.25pt;z-index:251661312;mso-width-relative:page;mso-height-relative:page;" fillcolor="#FFFFFF" filled="t" stroked="t" coordsize="21600,21600" o:gfxdata="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X+JVPdAAAACwEAAA8AAAAAAAAAAQAgAAAAOAAAAGRycy9k&#10;b3ducmV2LnhtbFBLAQIUABQAAAAIAIdO4kC9o89b5wEAAPMDAAAOAAAAAAAAAAEAIAAAAEI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v:textbox>
              </v:shap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6672" behindDoc="0" locked="0" layoutInCell="1" allowOverlap="1">
                <wp:simplePos x="0" y="0"/>
                <wp:positionH relativeFrom="column">
                  <wp:posOffset>3818255</wp:posOffset>
                </wp:positionH>
                <wp:positionV relativeFrom="paragraph">
                  <wp:posOffset>375920</wp:posOffset>
                </wp:positionV>
                <wp:extent cx="476250" cy="635"/>
                <wp:effectExtent l="0" t="0" r="0" b="0"/>
                <wp:wrapNone/>
                <wp:docPr id="19" name="Line 1060"/>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60" o:spid="_x0000_s1026" o:spt="20" style="position:absolute;left:0pt;margin-left:300.65pt;margin-top:29.6pt;height:0.05pt;width:37.5pt;z-index:251676672;mso-width-relative:page;mso-height-relative:page;" filled="f" stroked="t" coordsize="21600,21600" o:gfxdata="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PzcbCNgAAAAJAQAADwAAAAAA&#10;AAABACAAAAA4AAAAZHJzL2Rvd25yZXYueG1sUEsBAhQAFAAAAAgAh07iQGKSHlHEAQAAlAMAAA4A&#10;AAAAAAAAAQAgAAAAPQEAAGRycy9lMm9Eb2MueG1sUEsFBgAAAAAGAAYAWQEAAHM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5648" behindDoc="0" locked="0" layoutInCell="1" allowOverlap="1">
                <wp:simplePos x="0" y="0"/>
                <wp:positionH relativeFrom="column">
                  <wp:posOffset>3797300</wp:posOffset>
                </wp:positionH>
                <wp:positionV relativeFrom="paragraph">
                  <wp:posOffset>379730</wp:posOffset>
                </wp:positionV>
                <wp:extent cx="8890" cy="2686050"/>
                <wp:effectExtent l="6350" t="0" r="22860" b="0"/>
                <wp:wrapNone/>
                <wp:docPr id="18" name="Line 1061"/>
                <wp:cNvGraphicFramePr/>
                <a:graphic xmlns:a="http://schemas.openxmlformats.org/drawingml/2006/main">
                  <a:graphicData uri="http://schemas.microsoft.com/office/word/2010/wordprocessingShape">
                    <wps:wsp>
                      <wps:cNvSpPr/>
                      <wps:spPr>
                        <a:xfrm>
                          <a:off x="0" y="0"/>
                          <a:ext cx="8890" cy="268605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61" o:spid="_x0000_s1026" o:spt="20" style="position:absolute;left:0pt;margin-left:299pt;margin-top:29.9pt;height:211.5pt;width:0.7pt;z-index:251675648;mso-width-relative:page;mso-height-relative:page;" filled="f" stroked="t" coordsize="21600,21600" o:gfxdata="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tjrBs2QAAAAoBAAAP&#10;AAAAAAAAAAEAIAAAADgAAABkcnMvZG93bnJldi54bWxQSwECFAAUAAAACACHTuJAvWgU/MgBAACW&#10;AwAADgAAAAAAAAABACAAAAA+AQAAZHJzL2Uyb0RvYy54bWxQSwUGAAAAAAYABgBZAQAAeAUAAAAA&#10;">
                <v:fill on="f" focussize="0,0"/>
                <v:stroke weight="1pt" color="#000000" joinstyle="round"/>
                <v:imagedata o:title=""/>
                <o:lock v:ext="edit" aspectratio="f"/>
              </v:lin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4624" behindDoc="0" locked="0" layoutInCell="1" allowOverlap="1">
                <wp:simplePos x="0" y="0"/>
                <wp:positionH relativeFrom="column">
                  <wp:posOffset>3256915</wp:posOffset>
                </wp:positionH>
                <wp:positionV relativeFrom="paragraph">
                  <wp:posOffset>174625</wp:posOffset>
                </wp:positionV>
                <wp:extent cx="502285" cy="5080"/>
                <wp:effectExtent l="0" t="49530" r="12065" b="59690"/>
                <wp:wrapNone/>
                <wp:docPr id="17" name="Line 1053"/>
                <wp:cNvGraphicFramePr/>
                <a:graphic xmlns:a="http://schemas.openxmlformats.org/drawingml/2006/main">
                  <a:graphicData uri="http://schemas.microsoft.com/office/word/2010/wordprocessingShape">
                    <wps:wsp>
                      <wps:cNvSpPr/>
                      <wps:spPr>
                        <a:xfrm>
                          <a:off x="0" y="0"/>
                          <a:ext cx="502285" cy="508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53" o:spid="_x0000_s1026" o:spt="20" style="position:absolute;left:0pt;margin-left:256.45pt;margin-top:13.75pt;height:0.4pt;width:39.55pt;z-index:251674624;mso-width-relative:page;mso-height-relative:page;" filled="f" stroked="t" coordsize="21600,21600" o:gfxdata="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oA/JC1wAAAAkB&#10;AAAPAAAAAAAAAAEAIAAAADgAAABkcnMvZG93bnJldi54bWxQSwECFAAUAAAACACHTuJAuhJkRc0B&#10;AACWAwAADgAAAAAAAAABACAAAAA8AQAAZHJzL2Uyb0RvYy54bWxQSwUGAAAAAAYABgBZAQAAewUA&#10;AAAA&#10;">
                <v:fill on="f" focussize="0,0"/>
                <v:stroke weight="1.5pt" color="#000000" joinstyle="round" endarrow="open"/>
                <v:imagedata o:title=""/>
                <o:lock v:ext="edit" aspectratio="f"/>
              </v:lin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0528" behindDoc="0" locked="0" layoutInCell="1" allowOverlap="1">
                <wp:simplePos x="0" y="0"/>
                <wp:positionH relativeFrom="column">
                  <wp:posOffset>4294505</wp:posOffset>
                </wp:positionH>
                <wp:positionV relativeFrom="paragraph">
                  <wp:posOffset>174625</wp:posOffset>
                </wp:positionV>
                <wp:extent cx="1019175" cy="295275"/>
                <wp:effectExtent l="6350" t="6350" r="22225" b="22225"/>
                <wp:wrapNone/>
                <wp:docPr id="13" name="Quad Arrow 1066"/>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p>
                            <w:pPr>
                              <w:jc w:val="center"/>
                              <w:rPr>
                                <w:rFonts w:hint="eastAsia" w:ascii="仿宋" w:hAnsi="仿宋" w:eastAsia="仿宋" w:cs="仿宋"/>
                                <w:sz w:val="24"/>
                                <w:szCs w:val="32"/>
                              </w:rPr>
                            </w:pPr>
                          </w:p>
                        </w:txbxContent>
                      </wps:txbx>
                      <wps:bodyPr upright="true"/>
                    </wps:wsp>
                  </a:graphicData>
                </a:graphic>
              </wp:anchor>
            </w:drawing>
          </mc:Choice>
          <mc:Fallback>
            <w:pict>
              <v:shape id="Quad Arrow 1066" o:spid="_x0000_s1026" o:spt="202" type="#_x0000_t202" style="position:absolute;left:0pt;margin-left:338.15pt;margin-top:13.75pt;height:23.25pt;width:80.25pt;z-index:251670528;mso-width-relative:page;mso-height-relative:page;" fillcolor="#FFFFFF" filled="t" stroked="t" coordsize="21600,21600" o:gfxdata="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TQQpi2wAAAAkBAAAPAAAAAAAAAAEAIAAAADgAAABkcnMv&#10;ZG93bnJldi54bWxQSwECFAAUAAAACACHTuJAwJVxeOoBAAD0AwAADgAAAAAAAAABACAAAABA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p>
                      <w:pPr>
                        <w:jc w:val="center"/>
                        <w:rPr>
                          <w:rFonts w:hint="eastAsia" w:ascii="仿宋" w:hAnsi="仿宋" w:eastAsia="仿宋" w:cs="仿宋"/>
                          <w:sz w:val="24"/>
                          <w:szCs w:val="32"/>
                        </w:rPr>
                      </w:pPr>
                    </w:p>
                  </w:txbxContent>
                </v:textbox>
              </v:shape>
            </w:pict>
          </mc:Fallback>
        </mc:AlternateContent>
      </w: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2576" behindDoc="0" locked="0" layoutInCell="1" allowOverlap="1">
                <wp:simplePos x="0" y="0"/>
                <wp:positionH relativeFrom="column">
                  <wp:posOffset>4295775</wp:posOffset>
                </wp:positionH>
                <wp:positionV relativeFrom="paragraph">
                  <wp:posOffset>199390</wp:posOffset>
                </wp:positionV>
                <wp:extent cx="1019175" cy="294640"/>
                <wp:effectExtent l="6350" t="6350" r="22225" b="22860"/>
                <wp:wrapNone/>
                <wp:docPr id="15" name="Quad Arrow 1067"/>
                <wp:cNvGraphicFramePr/>
                <a:graphic xmlns:a="http://schemas.openxmlformats.org/drawingml/2006/main">
                  <a:graphicData uri="http://schemas.microsoft.com/office/word/2010/wordprocessingShape">
                    <wps:wsp>
                      <wps:cNvSpPr txBox="true"/>
                      <wps:spPr>
                        <a:xfrm>
                          <a:off x="0" y="0"/>
                          <a:ext cx="1019175" cy="29464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p>
                            <w:pPr>
                              <w:rPr>
                                <w:rFonts w:hint="eastAsia"/>
                              </w:rPr>
                            </w:pPr>
                          </w:p>
                        </w:txbxContent>
                      </wps:txbx>
                      <wps:bodyPr upright="true"/>
                    </wps:wsp>
                  </a:graphicData>
                </a:graphic>
              </wp:anchor>
            </w:drawing>
          </mc:Choice>
          <mc:Fallback>
            <w:pict>
              <v:shape id="Quad Arrow 1067" o:spid="_x0000_s1026" o:spt="202" type="#_x0000_t202" style="position:absolute;left:0pt;margin-left:338.25pt;margin-top:15.7pt;height:23.2pt;width:80.25pt;z-index:251672576;mso-width-relative:page;mso-height-relative:page;" fillcolor="#FFFFFF" filled="t" stroked="t" coordsize="21600,21600" o:gfxdata="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&#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DD8/1fbAAAACQEAAA8AAAAAAAAAAQAgAAAAOAAAAGRy&#10;cy9kb3ducmV2LnhtbFBLAQIUABQAAAAIAIdO4kA0Ll1q7AEAAPQDAAAOAAAAAAAAAAEAIAAAAEAB&#10;AABkcnMvZTJvRG9jLnhtbFBLBQYAAAAABgAGAFkBAACe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p>
                      <w:pPr>
                        <w:rPr>
                          <w:rFonts w:hint="eastAsia"/>
                        </w:rPr>
                      </w:pPr>
                    </w:p>
                  </w:txbxContent>
                </v:textbox>
              </v:shape>
            </w:pict>
          </mc:Fallback>
        </mc:AlternateContent>
      </w: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3600" behindDoc="0" locked="0" layoutInCell="1" allowOverlap="1">
                <wp:simplePos x="0" y="0"/>
                <wp:positionH relativeFrom="column">
                  <wp:posOffset>4314825</wp:posOffset>
                </wp:positionH>
                <wp:positionV relativeFrom="paragraph">
                  <wp:posOffset>228600</wp:posOffset>
                </wp:positionV>
                <wp:extent cx="1019175" cy="323215"/>
                <wp:effectExtent l="6350" t="6350" r="22225" b="13335"/>
                <wp:wrapNone/>
                <wp:docPr id="16" name="Quad Arrow 1068"/>
                <wp:cNvGraphicFramePr/>
                <a:graphic xmlns:a="http://schemas.openxmlformats.org/drawingml/2006/main">
                  <a:graphicData uri="http://schemas.microsoft.com/office/word/2010/wordprocessingShape">
                    <wps:wsp>
                      <wps:cNvSpPr txBox="true"/>
                      <wps:spPr>
                        <a:xfrm>
                          <a:off x="0" y="0"/>
                          <a:ext cx="1019175" cy="32321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rPr>
                                <w:rFonts w:hint="eastAsia"/>
                              </w:rPr>
                            </w:pPr>
                            <w:r>
                              <w:rPr>
                                <w:rFonts w:hint="eastAsia" w:ascii="仿宋" w:hAnsi="仿宋" w:eastAsia="仿宋" w:cs="仿宋"/>
                                <w:sz w:val="24"/>
                                <w:szCs w:val="32"/>
                              </w:rPr>
                              <w:t>善后工作组</w:t>
                            </w:r>
                          </w:p>
                        </w:txbxContent>
                      </wps:txbx>
                      <wps:bodyPr upright="true"/>
                    </wps:wsp>
                  </a:graphicData>
                </a:graphic>
              </wp:anchor>
            </w:drawing>
          </mc:Choice>
          <mc:Fallback>
            <w:pict>
              <v:shape id="Quad Arrow 1068" o:spid="_x0000_s1026" o:spt="202" type="#_x0000_t202" style="position:absolute;left:0pt;margin-left:339.75pt;margin-top:18pt;height:25.45pt;width:80.25pt;z-index:251673600;mso-width-relative:page;mso-height-relative:page;" fillcolor="#FFFFFF" filled="t" stroked="t" coordsize="21600,21600" o:gfxdata="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Z4eEk9sAAAAJAQAADwAAAAAAAAABACAAAAA4AAAAZHJz&#10;L2Rvd25yZXYueG1sUEsBAhQAFAAAAAgAh07iQCS2qY/rAQAA9AMAAA4AAAAAAAAAAQAgAAAAQAEA&#10;AGRycy9lMm9Eb2MueG1sUEsFBgAAAAAGAAYAWQEAAJ0FAAAAAA==&#10;">
                <v:fill on="t" focussize="0,0"/>
                <v:stroke weight="1pt" color="#000000" joinstyle="miter"/>
                <v:imagedata o:title=""/>
                <o:lock v:ext="edit" aspectratio="f"/>
                <v:textbox>
                  <w:txbxContent>
                    <w:p>
                      <w:pPr>
                        <w:rPr>
                          <w:rFonts w:hint="eastAsia"/>
                        </w:rPr>
                      </w:pPr>
                      <w:r>
                        <w:rPr>
                          <w:rFonts w:hint="eastAsia" w:ascii="仿宋" w:hAnsi="仿宋" w:eastAsia="仿宋" w:cs="仿宋"/>
                          <w:sz w:val="24"/>
                          <w:szCs w:val="32"/>
                        </w:rPr>
                        <w:t>善后工作组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3360" behindDoc="0" locked="0" layoutInCell="1" allowOverlap="1">
                <wp:simplePos x="0" y="0"/>
                <wp:positionH relativeFrom="column">
                  <wp:posOffset>1960880</wp:posOffset>
                </wp:positionH>
                <wp:positionV relativeFrom="paragraph">
                  <wp:posOffset>186690</wp:posOffset>
                </wp:positionV>
                <wp:extent cx="1419225" cy="581025"/>
                <wp:effectExtent l="6350" t="6350" r="22225" b="22225"/>
                <wp:wrapNone/>
                <wp:docPr id="6" name="Quad Arrow 1074"/>
                <wp:cNvGraphicFramePr/>
                <a:graphic xmlns:a="http://schemas.openxmlformats.org/drawingml/2006/main">
                  <a:graphicData uri="http://schemas.microsoft.com/office/word/2010/wordprocessingShape">
                    <wps:wsp>
                      <wps:cNvSpPr txBox="true"/>
                      <wps:spPr>
                        <a:xfrm>
                          <a:off x="0" y="0"/>
                          <a:ext cx="1419225" cy="58102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wps:txbx>
                      <wps:bodyPr upright="true"/>
                    </wps:wsp>
                  </a:graphicData>
                </a:graphic>
              </wp:anchor>
            </w:drawing>
          </mc:Choice>
          <mc:Fallback>
            <w:pict>
              <v:shape id="Quad Arrow 1074" o:spid="_x0000_s1026" o:spt="202" type="#_x0000_t202" style="position:absolute;left:0pt;margin-left:154.4pt;margin-top:14.7pt;height:45.75pt;width:111.75pt;z-index:251663360;mso-width-relative:page;mso-height-relative:page;" fillcolor="#FFFFFF" filled="t" stroked="t" coordsize="21600,21600" o:gfxdata="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X3zrO3AAAAAoBAAAPAAAAAAAAAAEAIAAAADgAAABkcnMv&#10;ZG93bnJldi54bWxQSwECFAAUAAAACACHTuJAoEDNj+kBAADzAwAADgAAAAAAAAABACAAAABB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v:textbox>
              </v:shape>
            </w:pict>
          </mc:Fallback>
        </mc:AlternateContent>
      </w: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3840" behindDoc="0" locked="0" layoutInCell="1" allowOverlap="1">
                <wp:simplePos x="0" y="0"/>
                <wp:positionH relativeFrom="column">
                  <wp:posOffset>3799205</wp:posOffset>
                </wp:positionH>
                <wp:positionV relativeFrom="paragraph">
                  <wp:posOffset>4445</wp:posOffset>
                </wp:positionV>
                <wp:extent cx="476250" cy="635"/>
                <wp:effectExtent l="0" t="0" r="0" b="0"/>
                <wp:wrapNone/>
                <wp:docPr id="26" name="Line 1055"/>
                <wp:cNvGraphicFramePr/>
                <a:graphic xmlns:a="http://schemas.openxmlformats.org/drawingml/2006/main">
                  <a:graphicData uri="http://schemas.microsoft.com/office/word/2010/wordprocessingShape">
                    <wps:wsp>
                      <wps:cNvSp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55" o:spid="_x0000_s1026" o:spt="20" style="position:absolute;left:0pt;margin-left:299.15pt;margin-top:0.35pt;height:0.05pt;width:37.5pt;z-index:251683840;mso-width-relative:page;mso-height-relative:page;" filled="f" stroked="t" coordsize="21600,21600" o:gfxdata="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DucF39UAAAAFAQAADwAAAAAA&#10;AAABACAAAAA4AAAAZHJzL2Rvd25yZXYueG1sUEsBAhQAFAAAAAgAh07iQAzXgsnHAQAAlAMAAA4A&#10;AAAAAAAAAQAgAAAAOgEAAGRycy9lMm9Eb2MueG1sUEsFBgAAAAAGAAYAWQEAAHMFAAAAAA==&#10;">
                <v:fill on="f" focussize="0,0"/>
                <v:stroke weight="1pt" color="#000000" joinstyle="round"/>
                <v:imagedata o:title=""/>
                <o:lock v:ext="edit" aspectratio="f"/>
              </v:lin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sectPr>
          <w:footerReference r:id="rId3" w:type="default"/>
          <w:footerReference r:id="rId4" w:type="even"/>
          <w:pgSz w:w="11906" w:h="16838"/>
          <w:pgMar w:top="2098" w:right="1474" w:bottom="1984" w:left="1587" w:header="851" w:footer="992" w:gutter="0"/>
          <w:paperSrc/>
          <w:pgBorders>
            <w:top w:val="none" w:sz="0" w:space="0"/>
            <w:left w:val="none" w:sz="0" w:space="0"/>
            <w:bottom w:val="none" w:sz="0" w:space="0"/>
            <w:right w:val="none" w:sz="0" w:space="0"/>
          </w:pgBorders>
          <w:pgNumType w:fmt="numberInDash"/>
          <w:cols w:space="720" w:num="1"/>
          <w:rtlGutter w:val="0"/>
          <w:docGrid w:type="lines" w:linePitch="327" w:charSpace="0"/>
        </w:sectPr>
      </w:pPr>
    </w:p>
    <w:p>
      <w:pPr>
        <w:pStyle w:val="17"/>
        <w:widowControl w:val="0"/>
        <w:wordWrap/>
        <w:snapToGrid/>
        <w:spacing w:line="600" w:lineRule="exact"/>
        <w:ind w:left="0" w:right="0" w:firstLine="0"/>
        <w:textAlignment w:val="auto"/>
        <w:rPr>
          <w:rFonts w:hint="eastAsia"/>
          <w:sz w:val="32"/>
          <w:szCs w:val="32"/>
        </w:rPr>
      </w:pPr>
      <w:bookmarkStart w:id="3" w:name="bookmark36"/>
      <w:bookmarkStart w:id="4" w:name="bookmark35"/>
      <w:bookmarkStart w:id="5" w:name="bookmark34"/>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pStyle w:val="20"/>
        <w:keepNext/>
        <w:keepLines/>
        <w:widowControl w:val="0"/>
        <w:wordWrap/>
        <w:snapToGrid/>
        <w:spacing w:after="0" w:line="600" w:lineRule="exact"/>
        <w:ind w:right="0"/>
        <w:textAlignment w:val="auto"/>
        <w:rPr>
          <w:rFonts w:hint="eastAsia" w:ascii="方正小标宋简体" w:hAnsi="方正小标宋简体" w:eastAsia="方正小标宋简体" w:cs="方正小标宋简体"/>
          <w:b w:val="0"/>
          <w:bCs w:val="0"/>
          <w:sz w:val="44"/>
          <w:szCs w:val="44"/>
        </w:rPr>
      </w:pPr>
      <w:bookmarkStart w:id="6" w:name="_Toc18795"/>
      <w:bookmarkStart w:id="7" w:name="_Toc6355"/>
      <w:bookmarkStart w:id="8" w:name="_Toc16250"/>
      <w:r>
        <w:rPr>
          <w:rFonts w:hint="eastAsia" w:ascii="方正小标宋简体" w:hAnsi="方正小标宋简体" w:eastAsia="方正小标宋简体" w:cs="方正小标宋简体"/>
          <w:b w:val="0"/>
          <w:bCs w:val="0"/>
          <w:sz w:val="44"/>
          <w:szCs w:val="44"/>
        </w:rPr>
        <w:t>霍州市非煤矿山事故应急指挥机构及职责</w:t>
      </w:r>
      <w:bookmarkEnd w:id="3"/>
      <w:bookmarkEnd w:id="4"/>
      <w:bookmarkEnd w:id="5"/>
      <w:bookmarkEnd w:id="6"/>
      <w:bookmarkEnd w:id="7"/>
      <w:bookmarkEnd w:id="8"/>
    </w:p>
    <w:tbl>
      <w:tblPr>
        <w:tblStyle w:val="15"/>
        <w:tblW w:w="14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674"/>
        <w:gridCol w:w="3135"/>
        <w:gridCol w:w="10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2" w:hRule="exact"/>
          <w:jc w:val="center"/>
        </w:trPr>
        <w:tc>
          <w:tcPr>
            <w:tcW w:w="3809" w:type="dxa"/>
            <w:gridSpan w:val="2"/>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rFonts w:ascii="黑体" w:hAnsi="黑体" w:eastAsia="黑体" w:cs="黑体"/>
                <w:sz w:val="32"/>
                <w:szCs w:val="32"/>
              </w:rPr>
            </w:pPr>
            <w:r>
              <w:rPr>
                <w:rFonts w:hint="eastAsia" w:ascii="宋体" w:hAnsi="宋体" w:eastAsia="宋体" w:cs="宋体"/>
                <w:b/>
                <w:bCs/>
                <w:sz w:val="32"/>
                <w:szCs w:val="32"/>
              </w:rPr>
              <w:t>人</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员</w:t>
            </w:r>
          </w:p>
        </w:tc>
        <w:tc>
          <w:tcPr>
            <w:tcW w:w="1025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rFonts w:ascii="黑体" w:hAnsi="黑体" w:eastAsia="黑体" w:cs="黑体"/>
                <w:sz w:val="32"/>
                <w:szCs w:val="32"/>
              </w:rPr>
            </w:pPr>
            <w:r>
              <w:rPr>
                <w:rFonts w:hint="eastAsia" w:ascii="宋体" w:hAnsi="宋体" w:eastAsia="宋体" w:cs="宋体"/>
                <w:b/>
                <w:bCs/>
                <w:sz w:val="32"/>
                <w:szCs w:val="32"/>
              </w:rPr>
              <w:t>职</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50" w:hRule="exact"/>
          <w:jc w:val="center"/>
        </w:trPr>
        <w:tc>
          <w:tcPr>
            <w:tcW w:w="674" w:type="dxa"/>
            <w:tcBorders>
              <w:top w:val="single" w:color="auto" w:sz="4" w:space="0"/>
              <w:left w:val="single" w:color="auto" w:sz="4" w:space="0"/>
            </w:tcBorders>
            <w:shd w:val="clear" w:color="auto" w:fill="FFFFFF"/>
            <w:vAlign w:val="bottom"/>
          </w:tcPr>
          <w:p>
            <w:pPr>
              <w:pStyle w:val="28"/>
              <w:widowControl w:val="0"/>
              <w:wordWrap/>
              <w:adjustRightInd/>
              <w:snapToGrid/>
              <w:spacing w:line="360" w:lineRule="exact"/>
              <w:ind w:left="0" w:leftChars="0" w:right="0" w:firstLine="0"/>
              <w:jc w:val="center"/>
              <w:textAlignment w:val="auto"/>
              <w:outlineLvl w:val="9"/>
              <w:rPr>
                <w:b/>
              </w:rPr>
            </w:pPr>
            <w:r>
              <w:rPr>
                <w:b/>
              </w:rPr>
              <w:t>指 挥 长</w:t>
            </w:r>
          </w:p>
        </w:tc>
        <w:tc>
          <w:tcPr>
            <w:tcW w:w="3135"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市政府</w:t>
            </w:r>
          </w:p>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分管副市长</w:t>
            </w:r>
          </w:p>
        </w:tc>
        <w:tc>
          <w:tcPr>
            <w:tcW w:w="10251" w:type="dxa"/>
            <w:vMerge w:val="restart"/>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市</w:t>
            </w:r>
            <w:r>
              <w:rPr>
                <w:rFonts w:hint="eastAsia"/>
                <w:sz w:val="22"/>
                <w:szCs w:val="22"/>
                <w:lang w:val="en-US" w:eastAsia="zh-CN"/>
              </w:rPr>
              <w:t>非煤矿山</w:t>
            </w:r>
            <w:r>
              <w:rPr>
                <w:sz w:val="22"/>
                <w:szCs w:val="22"/>
              </w:rPr>
              <w:t>事故应急指挥部职责：贯彻落实党中央</w:t>
            </w:r>
            <w:r>
              <w:rPr>
                <w:rFonts w:hint="eastAsia"/>
                <w:sz w:val="22"/>
                <w:szCs w:val="22"/>
                <w:lang w:eastAsia="zh-CN"/>
              </w:rPr>
              <w:t>、</w:t>
            </w:r>
            <w:r>
              <w:rPr>
                <w:sz w:val="22"/>
                <w:szCs w:val="22"/>
              </w:rPr>
              <w:t>国务院、省委</w:t>
            </w:r>
            <w:r>
              <w:rPr>
                <w:rFonts w:hint="eastAsia"/>
                <w:sz w:val="22"/>
                <w:szCs w:val="22"/>
                <w:lang w:eastAsia="zh-CN"/>
              </w:rPr>
              <w:t>、</w:t>
            </w:r>
            <w:r>
              <w:rPr>
                <w:sz w:val="22"/>
                <w:szCs w:val="22"/>
              </w:rPr>
              <w:t>省政府、临汾市委</w:t>
            </w:r>
            <w:r>
              <w:rPr>
                <w:rFonts w:hint="eastAsia"/>
                <w:sz w:val="22"/>
                <w:szCs w:val="22"/>
                <w:lang w:eastAsia="zh-CN"/>
              </w:rPr>
              <w:t>、</w:t>
            </w:r>
            <w:r>
              <w:rPr>
                <w:sz w:val="22"/>
                <w:szCs w:val="22"/>
              </w:rPr>
              <w:t>市政府及</w:t>
            </w:r>
            <w:r>
              <w:rPr>
                <w:rFonts w:hint="eastAsia"/>
                <w:sz w:val="22"/>
                <w:szCs w:val="22"/>
                <w:lang w:eastAsia="zh-CN"/>
              </w:rPr>
              <w:t>我</w:t>
            </w:r>
            <w:r>
              <w:rPr>
                <w:sz w:val="22"/>
                <w:szCs w:val="22"/>
              </w:rPr>
              <w:t>市关于非煤矿山生产安全工作的决策部署；统筹协调全市非煤矿山事故预防和隐患排查治理工作；组织指挥</w:t>
            </w:r>
            <w:r>
              <w:rPr>
                <w:rFonts w:hint="eastAsia"/>
                <w:sz w:val="22"/>
                <w:szCs w:val="22"/>
                <w:lang w:val="en-US" w:eastAsia="zh-CN"/>
              </w:rPr>
              <w:t>一般</w:t>
            </w:r>
            <w:r>
              <w:rPr>
                <w:sz w:val="22"/>
                <w:szCs w:val="22"/>
              </w:rPr>
              <w:t>非煤矿全事故应急处置工作，指导协调非煤矿山事故调查评估和善后处置工作，落实市委、市政府和市应急救援总指挥部交办的非煤矿山事故应急处置的其他重大事项。</w:t>
            </w:r>
          </w:p>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市</w:t>
            </w:r>
            <w:r>
              <w:rPr>
                <w:rFonts w:hint="eastAsia"/>
                <w:sz w:val="22"/>
                <w:szCs w:val="22"/>
                <w:lang w:val="en-US" w:eastAsia="zh-CN"/>
              </w:rPr>
              <w:t>非煤矿山</w:t>
            </w:r>
            <w:r>
              <w:rPr>
                <w:sz w:val="22"/>
                <w:szCs w:val="22"/>
              </w:rPr>
              <w:t>事故应急指挥部办公室职责：制定、修订非煤矿山事故应急预案，协助市委、市政府指定的负责同志组织开展非煤矿山事故应急处置工作，提出市级层面应急响应等级建议，并指导协调落实响应措施；组织调动有关应急力量参加非煤矿山事故应急处置行动；协调组织非煤矿山事故调查和善后处置工作；按规定报告和协助发布事故及应急救援信息；负责建立专家信息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87" w:hRule="exact"/>
          <w:jc w:val="center"/>
        </w:trPr>
        <w:tc>
          <w:tcPr>
            <w:tcW w:w="674" w:type="dxa"/>
            <w:vMerge w:val="restart"/>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b/>
              </w:rPr>
            </w:pPr>
            <w:r>
              <w:rPr>
                <w:b/>
              </w:rPr>
              <w:t>副 指 挥 长</w:t>
            </w:r>
          </w:p>
        </w:tc>
        <w:tc>
          <w:tcPr>
            <w:tcW w:w="3135"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市政府</w:t>
            </w:r>
            <w:r>
              <w:rPr>
                <w:rFonts w:hint="eastAsia"/>
                <w:sz w:val="22"/>
                <w:szCs w:val="22"/>
                <w:lang w:eastAsia="zh-CN"/>
              </w:rPr>
              <w:t>办公室</w:t>
            </w:r>
            <w:r>
              <w:rPr>
                <w:sz w:val="22"/>
                <w:szCs w:val="22"/>
              </w:rPr>
              <w:t>协管</w:t>
            </w:r>
          </w:p>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副主任</w:t>
            </w:r>
          </w:p>
        </w:tc>
        <w:tc>
          <w:tcPr>
            <w:tcW w:w="10251" w:type="dxa"/>
            <w:vMerge w:val="continue"/>
            <w:tcBorders>
              <w:left w:val="single" w:color="auto" w:sz="4" w:space="0"/>
              <w:righ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23" w:hRule="exact"/>
          <w:jc w:val="center"/>
        </w:trPr>
        <w:tc>
          <w:tcPr>
            <w:tcW w:w="674"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pPr>
          </w:p>
        </w:tc>
        <w:tc>
          <w:tcPr>
            <w:tcW w:w="3135"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市应急局主</w:t>
            </w:r>
          </w:p>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要负责人</w:t>
            </w:r>
          </w:p>
        </w:tc>
        <w:tc>
          <w:tcPr>
            <w:tcW w:w="10251" w:type="dxa"/>
            <w:vMerge w:val="continue"/>
            <w:tcBorders>
              <w:left w:val="single" w:color="auto" w:sz="4" w:space="0"/>
              <w:righ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80" w:hRule="exact"/>
          <w:jc w:val="center"/>
        </w:trPr>
        <w:tc>
          <w:tcPr>
            <w:tcW w:w="674"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pPr>
          </w:p>
        </w:tc>
        <w:tc>
          <w:tcPr>
            <w:tcW w:w="3135"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w:t>
            </w:r>
            <w:r>
              <w:rPr>
                <w:rFonts w:hint="eastAsia"/>
                <w:sz w:val="22"/>
                <w:szCs w:val="22"/>
              </w:rPr>
              <w:t>自然资源</w:t>
            </w:r>
            <w:r>
              <w:rPr>
                <w:sz w:val="22"/>
                <w:szCs w:val="22"/>
              </w:rPr>
              <w:t>局</w:t>
            </w:r>
          </w:p>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主要负责人</w:t>
            </w:r>
          </w:p>
        </w:tc>
        <w:tc>
          <w:tcPr>
            <w:tcW w:w="10251" w:type="dxa"/>
            <w:vMerge w:val="continue"/>
            <w:tcBorders>
              <w:left w:val="single" w:color="auto" w:sz="4" w:space="0"/>
              <w:righ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53" w:hRule="exact"/>
          <w:jc w:val="center"/>
        </w:trPr>
        <w:tc>
          <w:tcPr>
            <w:tcW w:w="674" w:type="dxa"/>
            <w:vMerge w:val="continue"/>
            <w:tcBorders>
              <w:left w:val="single" w:color="auto" w:sz="4" w:space="0"/>
              <w:bottom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135" w:type="dxa"/>
            <w:tcBorders>
              <w:top w:val="single" w:color="auto" w:sz="4" w:space="0"/>
              <w:left w:val="single" w:color="auto" w:sz="4" w:space="0"/>
              <w:bottom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市消防救援大队</w:t>
            </w:r>
          </w:p>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主要负责人</w:t>
            </w:r>
          </w:p>
        </w:tc>
        <w:tc>
          <w:tcPr>
            <w:tcW w:w="10251" w:type="dxa"/>
            <w:vMerge w:val="continue"/>
            <w:tcBorders>
              <w:left w:val="single" w:color="auto" w:sz="4" w:space="0"/>
              <w:bottom w:val="single" w:color="auto" w:sz="4" w:space="0"/>
              <w:righ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r>
    </w:tbl>
    <w:p>
      <w:pPr>
        <w:tabs>
          <w:tab w:val="left" w:pos="2049"/>
        </w:tabs>
        <w:jc w:val="left"/>
        <w:rPr>
          <w:lang w:val="en-US" w:eastAsia="zh-CN"/>
        </w:rPr>
        <w:sectPr>
          <w:headerReference r:id="rId5" w:type="default"/>
          <w:footerReference r:id="rId7" w:type="default"/>
          <w:headerReference r:id="rId6" w:type="even"/>
          <w:footerReference r:id="rId8" w:type="even"/>
          <w:pgSz w:w="16840" w:h="11900" w:orient="landscape"/>
          <w:pgMar w:top="2346" w:right="2242" w:bottom="1474" w:left="1474" w:header="0" w:footer="1551" w:gutter="0"/>
          <w:pgBorders>
            <w:top w:val="none" w:sz="0" w:space="0"/>
            <w:left w:val="none" w:sz="0" w:space="0"/>
            <w:bottom w:val="none" w:sz="0" w:space="0"/>
            <w:right w:val="none" w:sz="0" w:space="0"/>
          </w:pgBorders>
          <w:pgNumType w:fmt="numberInDash"/>
          <w:cols w:space="720" w:num="1"/>
          <w:docGrid w:linePitch="360" w:charSpace="0"/>
        </w:sectPr>
      </w:pPr>
    </w:p>
    <w:tbl>
      <w:tblPr>
        <w:tblStyle w:val="15"/>
        <w:tblW w:w="137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49"/>
        <w:gridCol w:w="649"/>
        <w:gridCol w:w="3001"/>
        <w:gridCol w:w="98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6" w:hRule="exact"/>
          <w:jc w:val="center"/>
        </w:trPr>
        <w:tc>
          <w:tcPr>
            <w:tcW w:w="249" w:type="dxa"/>
            <w:vMerge w:val="restart"/>
            <w:shd w:val="clear" w:color="auto" w:fill="FFFFFF"/>
            <w:vAlign w:val="bottom"/>
          </w:tcPr>
          <w:p>
            <w:pPr>
              <w:pStyle w:val="28"/>
              <w:widowControl w:val="0"/>
              <w:wordWrap/>
              <w:adjustRightInd/>
              <w:snapToGrid/>
              <w:spacing w:line="360" w:lineRule="exact"/>
              <w:ind w:left="0" w:leftChars="0" w:right="0" w:firstLine="0"/>
              <w:jc w:val="both"/>
              <w:textAlignment w:val="auto"/>
              <w:outlineLvl w:val="9"/>
              <w:rPr>
                <w:sz w:val="36"/>
                <w:szCs w:val="36"/>
              </w:rPr>
            </w:pPr>
          </w:p>
        </w:tc>
        <w:tc>
          <w:tcPr>
            <w:tcW w:w="3650" w:type="dxa"/>
            <w:gridSpan w:val="2"/>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rFonts w:hint="eastAsia" w:eastAsia="宋体"/>
                <w:lang w:eastAsia="zh-CN"/>
              </w:rPr>
            </w:pPr>
            <w:r>
              <w:rPr>
                <w:rFonts w:hint="eastAsia"/>
                <w:b/>
                <w:bCs/>
                <w:lang w:eastAsia="zh-CN"/>
              </w:rPr>
              <w:t>人</w:t>
            </w:r>
            <w:r>
              <w:rPr>
                <w:rFonts w:hint="eastAsia"/>
                <w:b/>
                <w:bCs/>
                <w:lang w:val="en-US" w:eastAsia="zh-CN"/>
              </w:rPr>
              <w:t xml:space="preserve">  </w:t>
            </w:r>
            <w:r>
              <w:rPr>
                <w:rFonts w:hint="eastAsia"/>
                <w:b/>
                <w:bCs/>
                <w:lang w:eastAsia="zh-CN"/>
              </w:rPr>
              <w:t>员</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pPr>
            <w:r>
              <w:rPr>
                <w:b/>
                <w:bCs/>
              </w:rPr>
              <w:t>职</w:t>
            </w:r>
            <w:r>
              <w:rPr>
                <w:rFonts w:hint="eastAsia"/>
                <w:b/>
                <w:bCs/>
                <w:lang w:val="en-US" w:eastAsia="zh-CN"/>
              </w:rPr>
              <w:t xml:space="preserve">  </w:t>
            </w:r>
            <w:r>
              <w:rPr>
                <w:b/>
                <w:bCs/>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26"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pPr>
          </w:p>
        </w:tc>
        <w:tc>
          <w:tcPr>
            <w:tcW w:w="649" w:type="dxa"/>
            <w:vMerge w:val="restart"/>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pPr>
            <w:r>
              <w:rPr>
                <w:b/>
                <w:bCs/>
              </w:rPr>
              <w:t>成 员 单 位</w:t>
            </w: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市委宣传部</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40"/>
              <w:jc w:val="both"/>
              <w:textAlignment w:val="auto"/>
              <w:outlineLvl w:val="9"/>
              <w:rPr>
                <w:sz w:val="22"/>
                <w:szCs w:val="22"/>
              </w:rPr>
            </w:pPr>
            <w:r>
              <w:rPr>
                <w:sz w:val="22"/>
                <w:szCs w:val="22"/>
              </w:rPr>
              <w:t>根据市现场指挥部的统一部署，组织协调新闻媒体开展应急新闻报道，积极引导舆论。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8"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市发展改革局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40"/>
              <w:jc w:val="both"/>
              <w:textAlignment w:val="auto"/>
              <w:outlineLvl w:val="9"/>
              <w:rPr>
                <w:sz w:val="22"/>
                <w:szCs w:val="22"/>
              </w:rPr>
            </w:pPr>
            <w:r>
              <w:rPr>
                <w:sz w:val="22"/>
                <w:szCs w:val="22"/>
              </w:rPr>
              <w:t>负责协调落实重要物资和应急储备物资动用计划和指令。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7"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市工信局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lang w:eastAsia="zh-CN"/>
              </w:rPr>
            </w:pPr>
            <w:r>
              <w:rPr>
                <w:rFonts w:hint="eastAsia"/>
                <w:sz w:val="22"/>
                <w:szCs w:val="22"/>
                <w:lang w:eastAsia="zh-CN"/>
              </w:rPr>
              <w:t>承担指挥部办公室有关职责，</w:t>
            </w:r>
            <w:r>
              <w:rPr>
                <w:sz w:val="22"/>
                <w:szCs w:val="22"/>
              </w:rPr>
              <w:t>负责应急状态下紧缺物资生产组织工作；负责组织协调各电信运营企业做好应急通信保障工作，保障通信指挥畅通。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2"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市公安局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负责做好事故现场警戒、人员摸排、治安维护</w:t>
            </w:r>
            <w:r>
              <w:rPr>
                <w:rFonts w:hint="eastAsia"/>
                <w:sz w:val="22"/>
                <w:szCs w:val="22"/>
                <w:lang w:eastAsia="zh-CN"/>
              </w:rPr>
              <w:t>及</w:t>
            </w:r>
            <w:r>
              <w:rPr>
                <w:sz w:val="22"/>
                <w:szCs w:val="22"/>
              </w:rPr>
              <w:t>周边的道路交通管理工作。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47"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市民政局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负责遇难人员遗体火化工作。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10"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市财政局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rFonts w:hint="eastAsia" w:eastAsia="宋体"/>
                <w:sz w:val="22"/>
                <w:szCs w:val="22"/>
                <w:lang w:eastAsia="zh-CN"/>
              </w:rPr>
            </w:pPr>
            <w:r>
              <w:rPr>
                <w:sz w:val="22"/>
                <w:szCs w:val="22"/>
              </w:rPr>
              <w:t>负责落实扑救</w:t>
            </w:r>
            <w:r>
              <w:rPr>
                <w:rFonts w:hint="eastAsia"/>
                <w:sz w:val="22"/>
                <w:szCs w:val="22"/>
                <w:lang w:val="en-US" w:eastAsia="zh-CN"/>
              </w:rPr>
              <w:t>非煤矿山</w:t>
            </w:r>
            <w:r>
              <w:rPr>
                <w:sz w:val="22"/>
                <w:szCs w:val="22"/>
              </w:rPr>
              <w:t>事故所需经费和</w:t>
            </w:r>
            <w:r>
              <w:rPr>
                <w:rFonts w:hint="eastAsia"/>
                <w:sz w:val="22"/>
                <w:szCs w:val="22"/>
                <w:lang w:val="en-US" w:eastAsia="zh-CN"/>
              </w:rPr>
              <w:t>非煤矿山</w:t>
            </w:r>
            <w:r>
              <w:rPr>
                <w:sz w:val="22"/>
                <w:szCs w:val="22"/>
              </w:rPr>
              <w:t>事故应急救援项目配套资金；负责及时支付经市指挥部协调救援工作发生的医疗救助、事故评估等市级应急救援费用；做好应急资金使用的监督管理工作。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6"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市自然资源局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rFonts w:hint="eastAsia"/>
                <w:sz w:val="22"/>
                <w:szCs w:val="22"/>
                <w:lang w:eastAsia="zh-CN"/>
              </w:rPr>
              <w:t>会</w:t>
            </w:r>
            <w:r>
              <w:rPr>
                <w:sz w:val="22"/>
                <w:szCs w:val="22"/>
              </w:rPr>
              <w:t>同气象部门联合发布地质灾害气象风险预警，为非煤矿山事故引发的地质灾害的应急救援提供技术支撑；负责提供非煤矿山事故现场地形、地势和山势信息等基础工作。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5"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rFonts w:hint="eastAsia"/>
                <w:sz w:val="22"/>
                <w:szCs w:val="22"/>
                <w:lang w:eastAsia="zh-CN"/>
              </w:rPr>
              <w:t>临汾</w:t>
            </w:r>
            <w:r>
              <w:rPr>
                <w:sz w:val="22"/>
                <w:szCs w:val="22"/>
              </w:rPr>
              <w:t>市生态环境局霍州分局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负责非煤矿山事故对大气、水体、土壤环境污染影响的环境应急监测工作，并根据监测结果及时提出次生环境污染事件的防控建议。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8"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市交通局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负责组织协调交通运力，做好应急救援物资的运输工作；为应急救援车辆提供绿色通道， 免收车辆通行费</w:t>
            </w:r>
            <w:r>
              <w:rPr>
                <w:rFonts w:hint="eastAsia"/>
                <w:sz w:val="22"/>
                <w:szCs w:val="22"/>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79"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市卫体局</w:t>
            </w:r>
          </w:p>
        </w:tc>
        <w:tc>
          <w:tcPr>
            <w:tcW w:w="9861" w:type="dxa"/>
            <w:tcBorders>
              <w:top w:val="single" w:color="auto" w:sz="4" w:space="0"/>
              <w:left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负责组织开展事故伤病员救治和相关区域卫生处理等紧急医学救援工作，为现场抢险救援人员提供必要的医疗卫生保障。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96" w:hRule="exact"/>
          <w:jc w:val="center"/>
        </w:trPr>
        <w:tc>
          <w:tcPr>
            <w:tcW w:w="249" w:type="dxa"/>
            <w:vMerge w:val="continue"/>
            <w:shd w:val="clear" w:color="auto" w:fill="FFFFFF"/>
            <w:vAlign w:val="bottom"/>
          </w:tcPr>
          <w:p>
            <w:pPr>
              <w:widowControl w:val="0"/>
              <w:wordWrap/>
              <w:adjustRightInd/>
              <w:snapToGrid/>
              <w:spacing w:line="360" w:lineRule="exact"/>
              <w:ind w:left="0" w:leftChars="0" w:right="0"/>
              <w:textAlignment w:val="auto"/>
              <w:outlineLvl w:val="9"/>
              <w:rPr>
                <w:lang w:eastAsia="zh-CN"/>
              </w:rPr>
            </w:pPr>
          </w:p>
        </w:tc>
        <w:tc>
          <w:tcPr>
            <w:tcW w:w="649" w:type="dxa"/>
            <w:vMerge w:val="continue"/>
            <w:tcBorders>
              <w:left w:val="single" w:color="auto" w:sz="4" w:space="0"/>
              <w:bottom w:val="single" w:color="auto" w:sz="4" w:space="0"/>
            </w:tcBorders>
            <w:shd w:val="clear" w:color="auto" w:fill="FFFFFF"/>
            <w:vAlign w:val="center"/>
          </w:tcPr>
          <w:p>
            <w:pPr>
              <w:widowControl w:val="0"/>
              <w:wordWrap/>
              <w:adjustRightInd/>
              <w:snapToGrid/>
              <w:spacing w:line="360" w:lineRule="exact"/>
              <w:ind w:left="0" w:leftChars="0" w:right="0"/>
              <w:textAlignment w:val="auto"/>
              <w:outlineLvl w:val="9"/>
              <w:rPr>
                <w:lang w:eastAsia="zh-CN"/>
              </w:rPr>
            </w:pPr>
          </w:p>
        </w:tc>
        <w:tc>
          <w:tcPr>
            <w:tcW w:w="3001" w:type="dxa"/>
            <w:tcBorders>
              <w:top w:val="single" w:color="auto" w:sz="4" w:space="0"/>
              <w:left w:val="single" w:color="auto" w:sz="4" w:space="0"/>
              <w:bottom w:val="single" w:color="auto" w:sz="4" w:space="0"/>
            </w:tcBorders>
            <w:shd w:val="clear" w:color="auto" w:fill="FFFFFF"/>
            <w:vAlign w:val="center"/>
          </w:tcPr>
          <w:p>
            <w:pPr>
              <w:pStyle w:val="28"/>
              <w:widowControl w:val="0"/>
              <w:wordWrap/>
              <w:adjustRightInd/>
              <w:snapToGrid/>
              <w:spacing w:line="360" w:lineRule="exact"/>
              <w:ind w:left="0" w:leftChars="0" w:right="0" w:firstLine="0"/>
              <w:jc w:val="center"/>
              <w:textAlignment w:val="auto"/>
              <w:outlineLvl w:val="9"/>
              <w:rPr>
                <w:sz w:val="22"/>
                <w:szCs w:val="22"/>
              </w:rPr>
            </w:pPr>
            <w:r>
              <w:rPr>
                <w:sz w:val="22"/>
                <w:szCs w:val="22"/>
              </w:rPr>
              <w:t>市应急局</w:t>
            </w:r>
          </w:p>
        </w:tc>
        <w:tc>
          <w:tcPr>
            <w:tcW w:w="9861"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28"/>
              <w:widowControl w:val="0"/>
              <w:wordWrap/>
              <w:adjustRightInd/>
              <w:snapToGrid/>
              <w:spacing w:line="360" w:lineRule="exact"/>
              <w:ind w:left="0" w:leftChars="0" w:right="0" w:firstLine="460"/>
              <w:jc w:val="both"/>
              <w:textAlignment w:val="auto"/>
              <w:outlineLvl w:val="9"/>
              <w:rPr>
                <w:sz w:val="22"/>
                <w:szCs w:val="22"/>
              </w:rPr>
            </w:pPr>
            <w:r>
              <w:rPr>
                <w:sz w:val="22"/>
                <w:szCs w:val="22"/>
              </w:rPr>
              <w:t>承担指挥部办公室有关职责，负责组织协调有关部门做好非煤矿山事故应急处置的各项工作，开展非煤矿山事故预防和隐患排查治理工作，组织开展非煤矿山事故应急演练，负责非煤矿山事故应急救援队伍、装备和设施建设。</w:t>
            </w:r>
          </w:p>
        </w:tc>
      </w:tr>
    </w:tbl>
    <w:p>
      <w:pPr>
        <w:widowControl w:val="0"/>
        <w:wordWrap/>
        <w:snapToGrid/>
        <w:spacing w:line="600" w:lineRule="exact"/>
        <w:ind w:right="0"/>
        <w:textAlignment w:val="auto"/>
        <w:rPr>
          <w:sz w:val="2"/>
          <w:szCs w:val="2"/>
          <w:lang w:eastAsia="zh-CN"/>
        </w:rPr>
      </w:pPr>
      <w:r>
        <w:rPr>
          <w:lang w:eastAsia="zh-CN"/>
        </w:rPr>
        <w:br w:type="page"/>
      </w:r>
    </w:p>
    <w:tbl>
      <w:tblPr>
        <w:tblStyle w:val="15"/>
        <w:tblW w:w="13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23"/>
        <w:gridCol w:w="2738"/>
        <w:gridCol w:w="10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57" w:hRule="exact"/>
          <w:jc w:val="center"/>
        </w:trPr>
        <w:tc>
          <w:tcPr>
            <w:tcW w:w="3361" w:type="dxa"/>
            <w:gridSpan w:val="2"/>
            <w:tcBorders>
              <w:tl2br w:val="nil"/>
              <w:tr2bl w:val="nil"/>
            </w:tcBorders>
            <w:shd w:val="clear" w:color="auto" w:fill="FFFFFF"/>
            <w:vAlign w:val="center"/>
          </w:tcPr>
          <w:p>
            <w:pPr>
              <w:pStyle w:val="28"/>
              <w:widowControl w:val="0"/>
              <w:wordWrap/>
              <w:adjustRightInd/>
              <w:snapToGrid/>
              <w:spacing w:line="400" w:lineRule="exact"/>
              <w:ind w:left="1600" w:right="0" w:firstLine="0"/>
              <w:textAlignment w:val="auto"/>
              <w:outlineLvl w:val="9"/>
              <w:rPr>
                <w:rFonts w:hint="eastAsia" w:ascii="黑体" w:hAnsi="黑体" w:eastAsia="黑体" w:cs="黑体"/>
                <w:sz w:val="30"/>
                <w:szCs w:val="30"/>
                <w:lang w:eastAsia="zh-CN"/>
              </w:rPr>
            </w:pPr>
            <w:r>
              <w:rPr>
                <w:rFonts w:hint="eastAsia" w:ascii="宋体" w:hAnsi="宋体" w:eastAsia="宋体" w:cs="宋体"/>
                <w:b/>
                <w:bCs/>
                <w:sz w:val="30"/>
                <w:szCs w:val="30"/>
                <w:lang w:val="en-US" w:eastAsia="zh-CN"/>
              </w:rPr>
              <w:t>人  员</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rFonts w:ascii="黑体" w:hAnsi="黑体" w:eastAsia="黑体" w:cs="黑体"/>
                <w:sz w:val="30"/>
                <w:szCs w:val="30"/>
              </w:rPr>
            </w:pPr>
            <w:r>
              <w:rPr>
                <w:rFonts w:hint="eastAsia" w:ascii="宋体" w:hAnsi="宋体" w:eastAsia="宋体" w:cs="宋体"/>
                <w:b/>
                <w:bCs/>
                <w:sz w:val="30"/>
                <w:szCs w:val="30"/>
              </w:rPr>
              <w:t>职</w:t>
            </w:r>
            <w:r>
              <w:rPr>
                <w:rFonts w:hint="eastAsia" w:ascii="宋体" w:hAnsi="宋体" w:eastAsia="宋体" w:cs="宋体"/>
                <w:b/>
                <w:bCs/>
                <w:sz w:val="30"/>
                <w:szCs w:val="30"/>
                <w:lang w:val="en-US" w:eastAsia="zh-CN"/>
              </w:rPr>
              <w:t xml:space="preserve">  </w:t>
            </w:r>
            <w:r>
              <w:rPr>
                <w:rFonts w:hint="eastAsia" w:ascii="宋体" w:hAnsi="宋体" w:eastAsia="宋体" w:cs="宋体"/>
                <w:b/>
                <w:bCs/>
                <w:sz w:val="30"/>
                <w:szCs w:val="30"/>
              </w:rPr>
              <w:t>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15" w:hRule="exact"/>
          <w:jc w:val="center"/>
        </w:trPr>
        <w:tc>
          <w:tcPr>
            <w:tcW w:w="623" w:type="dxa"/>
            <w:vMerge w:val="restart"/>
            <w:tcBorders>
              <w:tl2br w:val="nil"/>
              <w:tr2bl w:val="nil"/>
            </w:tcBorders>
            <w:shd w:val="clear" w:color="auto" w:fill="FFFFFF"/>
            <w:vAlign w:val="center"/>
          </w:tcPr>
          <w:p>
            <w:pPr>
              <w:widowControl w:val="0"/>
              <w:wordWrap/>
              <w:adjustRightInd/>
              <w:snapToGrid/>
              <w:spacing w:line="400" w:lineRule="exact"/>
              <w:ind w:right="0"/>
              <w:jc w:val="center"/>
              <w:textAlignment w:val="auto"/>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成</w:t>
            </w:r>
          </w:p>
          <w:p>
            <w:pPr>
              <w:widowControl w:val="0"/>
              <w:wordWrap/>
              <w:adjustRightInd/>
              <w:snapToGrid/>
              <w:spacing w:line="400" w:lineRule="exact"/>
              <w:ind w:right="0"/>
              <w:jc w:val="center"/>
              <w:textAlignment w:val="auto"/>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员</w:t>
            </w:r>
          </w:p>
          <w:p>
            <w:pPr>
              <w:widowControl w:val="0"/>
              <w:wordWrap/>
              <w:adjustRightInd/>
              <w:snapToGrid/>
              <w:spacing w:line="400" w:lineRule="exact"/>
              <w:ind w:right="0"/>
              <w:jc w:val="center"/>
              <w:textAlignment w:val="auto"/>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单</w:t>
            </w:r>
          </w:p>
          <w:p>
            <w:pPr>
              <w:widowControl w:val="0"/>
              <w:wordWrap/>
              <w:adjustRightInd/>
              <w:snapToGrid/>
              <w:spacing w:line="400" w:lineRule="exact"/>
              <w:ind w:right="0"/>
              <w:jc w:val="center"/>
              <w:textAlignment w:val="auto"/>
              <w:outlineLvl w:val="9"/>
              <w:rPr>
                <w:lang w:eastAsia="zh-CN"/>
              </w:rPr>
            </w:pPr>
            <w:r>
              <w:rPr>
                <w:rFonts w:hint="eastAsia" w:ascii="宋体" w:hAnsi="宋体" w:eastAsia="宋体" w:cs="宋体"/>
                <w:b/>
                <w:bCs/>
                <w:sz w:val="28"/>
                <w:szCs w:val="28"/>
                <w:lang w:eastAsia="zh-CN"/>
              </w:rPr>
              <w:t>位</w:t>
            </w: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市市场监管局</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60"/>
              <w:jc w:val="both"/>
              <w:textAlignment w:val="auto"/>
              <w:outlineLvl w:val="9"/>
              <w:rPr>
                <w:sz w:val="22"/>
                <w:szCs w:val="22"/>
              </w:rPr>
            </w:pPr>
            <w:r>
              <w:rPr>
                <w:sz w:val="22"/>
                <w:szCs w:val="22"/>
              </w:rPr>
              <w:t>负责参加非煤矿山企业特种设备事故应急抢险和特种设备事故调查工作。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5" w:hRule="exact"/>
          <w:jc w:val="center"/>
        </w:trPr>
        <w:tc>
          <w:tcPr>
            <w:tcW w:w="623" w:type="dxa"/>
            <w:vMerge w:val="continue"/>
            <w:tcBorders>
              <w:tl2br w:val="nil"/>
              <w:tr2bl w:val="nil"/>
            </w:tcBorders>
            <w:shd w:val="clear" w:color="auto" w:fill="FFFFFF"/>
            <w:vAlign w:val="center"/>
          </w:tcPr>
          <w:p>
            <w:pPr>
              <w:widowControl w:val="0"/>
              <w:wordWrap/>
              <w:adjustRightInd/>
              <w:snapToGrid/>
              <w:spacing w:line="400" w:lineRule="exact"/>
              <w:ind w:right="0"/>
              <w:textAlignment w:val="auto"/>
              <w:outlineLvl w:val="9"/>
              <w:rPr>
                <w:lang w:eastAsia="zh-CN"/>
              </w:rPr>
            </w:pP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市能源局</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60"/>
              <w:jc w:val="both"/>
              <w:textAlignment w:val="auto"/>
              <w:outlineLvl w:val="9"/>
              <w:rPr>
                <w:sz w:val="22"/>
                <w:szCs w:val="22"/>
              </w:rPr>
            </w:pPr>
            <w:r>
              <w:rPr>
                <w:sz w:val="22"/>
                <w:szCs w:val="22"/>
              </w:rPr>
              <w:t>负责协调电力企业对非煤矿山事故应急救援的电力保障工作。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52" w:hRule="exact"/>
          <w:jc w:val="center"/>
        </w:trPr>
        <w:tc>
          <w:tcPr>
            <w:tcW w:w="623" w:type="dxa"/>
            <w:vMerge w:val="continue"/>
            <w:tcBorders>
              <w:tl2br w:val="nil"/>
              <w:tr2bl w:val="nil"/>
            </w:tcBorders>
            <w:shd w:val="clear" w:color="auto" w:fill="FFFFFF"/>
            <w:vAlign w:val="center"/>
          </w:tcPr>
          <w:p>
            <w:pPr>
              <w:widowControl w:val="0"/>
              <w:wordWrap/>
              <w:adjustRightInd/>
              <w:snapToGrid/>
              <w:spacing w:line="400" w:lineRule="exact"/>
              <w:ind w:right="0"/>
              <w:textAlignment w:val="auto"/>
              <w:outlineLvl w:val="9"/>
              <w:rPr>
                <w:lang w:eastAsia="zh-CN"/>
              </w:rPr>
            </w:pP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市气象局</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80"/>
              <w:jc w:val="both"/>
              <w:textAlignment w:val="auto"/>
              <w:outlineLvl w:val="9"/>
              <w:rPr>
                <w:sz w:val="22"/>
                <w:szCs w:val="22"/>
              </w:rPr>
            </w:pPr>
            <w:r>
              <w:rPr>
                <w:sz w:val="22"/>
                <w:szCs w:val="22"/>
              </w:rPr>
              <w:t>负责定时向市指挥部提供短期和中、长期气象预报、预测；及时向现场指挥部提供天气形势分析数据，为应急指挥提供辅助决策支持。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63" w:hRule="exact"/>
          <w:jc w:val="center"/>
        </w:trPr>
        <w:tc>
          <w:tcPr>
            <w:tcW w:w="623" w:type="dxa"/>
            <w:vMerge w:val="continue"/>
            <w:tcBorders>
              <w:tl2br w:val="nil"/>
              <w:tr2bl w:val="nil"/>
            </w:tcBorders>
            <w:shd w:val="clear" w:color="auto" w:fill="FFFFFF"/>
            <w:vAlign w:val="center"/>
          </w:tcPr>
          <w:p>
            <w:pPr>
              <w:widowControl w:val="0"/>
              <w:wordWrap/>
              <w:adjustRightInd/>
              <w:snapToGrid/>
              <w:spacing w:line="400" w:lineRule="exact"/>
              <w:ind w:right="0"/>
              <w:textAlignment w:val="auto"/>
              <w:outlineLvl w:val="9"/>
              <w:rPr>
                <w:lang w:eastAsia="zh-CN"/>
              </w:rPr>
            </w:pP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市</w:t>
            </w:r>
            <w:r>
              <w:rPr>
                <w:rFonts w:hint="eastAsia"/>
                <w:sz w:val="22"/>
                <w:szCs w:val="22"/>
                <w:lang w:eastAsia="zh-CN"/>
              </w:rPr>
              <w:t>人</w:t>
            </w:r>
            <w:r>
              <w:rPr>
                <w:sz w:val="22"/>
                <w:szCs w:val="22"/>
              </w:rPr>
              <w:t>武部</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80"/>
              <w:jc w:val="both"/>
              <w:textAlignment w:val="auto"/>
              <w:outlineLvl w:val="9"/>
              <w:rPr>
                <w:sz w:val="22"/>
                <w:szCs w:val="22"/>
              </w:rPr>
            </w:pPr>
            <w:r>
              <w:rPr>
                <w:sz w:val="22"/>
                <w:szCs w:val="22"/>
              </w:rPr>
              <w:t>组织民兵预备役参加事故应急救援。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32" w:hRule="exact"/>
          <w:jc w:val="center"/>
        </w:trPr>
        <w:tc>
          <w:tcPr>
            <w:tcW w:w="623" w:type="dxa"/>
            <w:vMerge w:val="continue"/>
            <w:tcBorders>
              <w:tl2br w:val="nil"/>
              <w:tr2bl w:val="nil"/>
            </w:tcBorders>
            <w:shd w:val="clear" w:color="auto" w:fill="FFFFFF"/>
            <w:vAlign w:val="center"/>
          </w:tcPr>
          <w:p>
            <w:pPr>
              <w:widowControl w:val="0"/>
              <w:wordWrap/>
              <w:adjustRightInd/>
              <w:snapToGrid/>
              <w:spacing w:line="400" w:lineRule="exact"/>
              <w:ind w:right="0"/>
              <w:textAlignment w:val="auto"/>
              <w:outlineLvl w:val="9"/>
              <w:rPr>
                <w:lang w:eastAsia="zh-CN"/>
              </w:rPr>
            </w:pP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武警霍州中队</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80"/>
              <w:jc w:val="both"/>
              <w:textAlignment w:val="auto"/>
              <w:outlineLvl w:val="9"/>
              <w:rPr>
                <w:sz w:val="22"/>
                <w:szCs w:val="22"/>
              </w:rPr>
            </w:pPr>
            <w:r>
              <w:rPr>
                <w:sz w:val="22"/>
                <w:szCs w:val="22"/>
              </w:rPr>
              <w:t>组织所属部队参与非煤矿山事故抢险救援工作。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86" w:hRule="exact"/>
          <w:jc w:val="center"/>
        </w:trPr>
        <w:tc>
          <w:tcPr>
            <w:tcW w:w="623" w:type="dxa"/>
            <w:vMerge w:val="continue"/>
            <w:tcBorders>
              <w:tl2br w:val="nil"/>
              <w:tr2bl w:val="nil"/>
            </w:tcBorders>
            <w:shd w:val="clear" w:color="auto" w:fill="FFFFFF"/>
            <w:vAlign w:val="center"/>
          </w:tcPr>
          <w:p>
            <w:pPr>
              <w:widowControl w:val="0"/>
              <w:wordWrap/>
              <w:adjustRightInd/>
              <w:snapToGrid/>
              <w:spacing w:line="400" w:lineRule="exact"/>
              <w:ind w:right="0"/>
              <w:textAlignment w:val="auto"/>
              <w:outlineLvl w:val="9"/>
              <w:rPr>
                <w:lang w:eastAsia="zh-CN"/>
              </w:rPr>
            </w:pPr>
          </w:p>
        </w:tc>
        <w:tc>
          <w:tcPr>
            <w:tcW w:w="2738" w:type="dxa"/>
            <w:tcBorders>
              <w:tl2br w:val="nil"/>
              <w:tr2bl w:val="nil"/>
            </w:tcBorders>
            <w:shd w:val="clear" w:color="auto" w:fill="FFFFFF"/>
            <w:vAlign w:val="center"/>
          </w:tcPr>
          <w:p>
            <w:pPr>
              <w:pStyle w:val="28"/>
              <w:widowControl w:val="0"/>
              <w:wordWrap/>
              <w:adjustRightInd/>
              <w:snapToGrid/>
              <w:spacing w:line="400" w:lineRule="exact"/>
              <w:ind w:right="0" w:firstLine="0"/>
              <w:jc w:val="center"/>
              <w:textAlignment w:val="auto"/>
              <w:outlineLvl w:val="9"/>
              <w:rPr>
                <w:sz w:val="22"/>
                <w:szCs w:val="22"/>
              </w:rPr>
            </w:pPr>
            <w:r>
              <w:rPr>
                <w:sz w:val="22"/>
                <w:szCs w:val="22"/>
              </w:rPr>
              <w:t>市消防救援大队</w:t>
            </w:r>
          </w:p>
        </w:tc>
        <w:tc>
          <w:tcPr>
            <w:tcW w:w="10319" w:type="dxa"/>
            <w:tcBorders>
              <w:tl2br w:val="nil"/>
              <w:tr2bl w:val="nil"/>
            </w:tcBorders>
            <w:shd w:val="clear" w:color="auto" w:fill="FFFFFF"/>
            <w:vAlign w:val="center"/>
          </w:tcPr>
          <w:p>
            <w:pPr>
              <w:pStyle w:val="28"/>
              <w:widowControl w:val="0"/>
              <w:wordWrap/>
              <w:adjustRightInd/>
              <w:snapToGrid/>
              <w:spacing w:line="400" w:lineRule="exact"/>
              <w:ind w:right="0" w:firstLine="480"/>
              <w:jc w:val="both"/>
              <w:textAlignment w:val="auto"/>
              <w:outlineLvl w:val="9"/>
              <w:rPr>
                <w:sz w:val="22"/>
                <w:szCs w:val="22"/>
              </w:rPr>
            </w:pPr>
            <w:r>
              <w:rPr>
                <w:sz w:val="22"/>
                <w:szCs w:val="22"/>
              </w:rPr>
              <w:t>负责</w:t>
            </w:r>
            <w:r>
              <w:rPr>
                <w:rFonts w:hint="eastAsia"/>
                <w:sz w:val="22"/>
                <w:szCs w:val="22"/>
                <w:lang w:val="en-US" w:eastAsia="zh-CN"/>
              </w:rPr>
              <w:t>非煤矿山</w:t>
            </w:r>
            <w:r>
              <w:rPr>
                <w:sz w:val="22"/>
                <w:szCs w:val="22"/>
              </w:rPr>
              <w:t>事故现场以抢救人员生命为主的应急救援工作。</w:t>
            </w:r>
          </w:p>
        </w:tc>
      </w:tr>
    </w:tbl>
    <w:p>
      <w:pPr>
        <w:pStyle w:val="27"/>
        <w:widowControl w:val="0"/>
        <w:wordWrap/>
        <w:snapToGrid/>
        <w:spacing w:line="600" w:lineRule="exact"/>
        <w:ind w:right="0"/>
        <w:textAlignment w:val="auto"/>
        <w:rPr>
          <w:rFonts w:hint="eastAsia" w:ascii="仿宋" w:hAnsi="仿宋" w:eastAsia="仿宋" w:cs="仿宋"/>
          <w:sz w:val="30"/>
          <w:szCs w:val="30"/>
        </w:rPr>
      </w:pPr>
      <w:r>
        <w:rPr>
          <w:rFonts w:hint="eastAsia" w:ascii="仿宋" w:hAnsi="仿宋" w:eastAsia="仿宋" w:cs="仿宋"/>
          <w:sz w:val="30"/>
          <w:szCs w:val="30"/>
        </w:rPr>
        <w:t>注：指挥部各成员单位要完成指挥部交付的其他任务。</w:t>
      </w:r>
    </w:p>
    <w:p>
      <w:pPr>
        <w:pStyle w:val="27"/>
        <w:widowControl w:val="0"/>
        <w:wordWrap/>
        <w:snapToGrid/>
        <w:spacing w:line="600" w:lineRule="exact"/>
        <w:ind w:right="0"/>
        <w:textAlignment w:val="auto"/>
        <w:rPr>
          <w:rFonts w:hint="eastAsia" w:ascii="黑体" w:hAnsi="黑体" w:eastAsia="黑体" w:cs="黑体"/>
          <w:sz w:val="32"/>
          <w:szCs w:val="32"/>
        </w:rPr>
      </w:pPr>
    </w:p>
    <w:p>
      <w:pPr>
        <w:pStyle w:val="27"/>
        <w:widowControl w:val="0"/>
        <w:wordWrap/>
        <w:snapToGrid/>
        <w:spacing w:line="600" w:lineRule="exact"/>
        <w:ind w:right="0"/>
        <w:textAlignment w:val="auto"/>
        <w:rPr>
          <w:rFonts w:ascii="黑体" w:hAnsi="黑体" w:eastAsia="黑体" w:cs="黑体"/>
          <w:sz w:val="32"/>
          <w:szCs w:val="32"/>
        </w:rPr>
      </w:pPr>
      <w:r>
        <w:rPr>
          <w:rFonts w:hint="eastAsia" w:ascii="黑体" w:hAnsi="黑体" w:eastAsia="黑体" w:cs="黑体"/>
          <w:sz w:val="32"/>
          <w:szCs w:val="32"/>
        </w:rPr>
        <w:t>附件3</w:t>
      </w:r>
    </w:p>
    <w:p>
      <w:pPr>
        <w:pStyle w:val="20"/>
        <w:keepNext/>
        <w:keepLines/>
        <w:widowControl w:val="0"/>
        <w:wordWrap/>
        <w:snapToGrid/>
        <w:spacing w:after="0" w:line="600" w:lineRule="exact"/>
        <w:ind w:right="0"/>
        <w:textAlignment w:val="auto"/>
        <w:rPr>
          <w:rFonts w:hint="eastAsia" w:ascii="方正小标宋简体" w:hAnsi="方正小标宋简体" w:eastAsia="方正小标宋简体" w:cs="方正小标宋简体"/>
          <w:sz w:val="44"/>
          <w:szCs w:val="44"/>
        </w:rPr>
      </w:pPr>
      <w:bookmarkStart w:id="9" w:name="bookmark37"/>
      <w:bookmarkStart w:id="10" w:name="bookmark39"/>
      <w:bookmarkStart w:id="11" w:name="_Toc19138"/>
      <w:bookmarkStart w:id="12" w:name="bookmark38"/>
      <w:bookmarkStart w:id="13" w:name="_Toc23159"/>
      <w:bookmarkStart w:id="14" w:name="_Toc1266"/>
      <w:r>
        <w:rPr>
          <w:rFonts w:hint="eastAsia" w:ascii="方正小标宋简体" w:hAnsi="方正小标宋简体" w:eastAsia="方正小标宋简体" w:cs="方正小标宋简体"/>
          <w:sz w:val="44"/>
          <w:szCs w:val="44"/>
        </w:rPr>
        <w:t>非煤矿山事故分级</w:t>
      </w:r>
      <w:bookmarkEnd w:id="9"/>
      <w:bookmarkEnd w:id="10"/>
      <w:bookmarkEnd w:id="11"/>
      <w:bookmarkEnd w:id="12"/>
      <w:bookmarkEnd w:id="13"/>
      <w:bookmarkEnd w:id="14"/>
    </w:p>
    <w:tbl>
      <w:tblPr>
        <w:tblStyle w:val="15"/>
        <w:tblW w:w="13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441"/>
        <w:gridCol w:w="3526"/>
        <w:gridCol w:w="3365"/>
        <w:gridCol w:w="31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59" w:hRule="exact"/>
          <w:jc w:val="center"/>
        </w:trPr>
        <w:tc>
          <w:tcPr>
            <w:tcW w:w="3441" w:type="dxa"/>
            <w:tcBorders>
              <w:top w:val="single" w:color="auto" w:sz="4" w:space="0"/>
              <w:lef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rPr>
            </w:pPr>
            <w:r>
              <w:rPr>
                <w:rFonts w:hint="eastAsia" w:ascii="黑体" w:hAnsi="黑体" w:eastAsia="黑体" w:cs="黑体"/>
              </w:rPr>
              <w:t>特别重大事故</w:t>
            </w:r>
          </w:p>
        </w:tc>
        <w:tc>
          <w:tcPr>
            <w:tcW w:w="3526" w:type="dxa"/>
            <w:tcBorders>
              <w:top w:val="single" w:color="auto" w:sz="4" w:space="0"/>
              <w:lef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rPr>
            </w:pPr>
            <w:r>
              <w:rPr>
                <w:rFonts w:hint="eastAsia" w:ascii="黑体" w:hAnsi="黑体" w:eastAsia="黑体" w:cs="黑体"/>
              </w:rPr>
              <w:t>重大事故</w:t>
            </w:r>
          </w:p>
        </w:tc>
        <w:tc>
          <w:tcPr>
            <w:tcW w:w="3365" w:type="dxa"/>
            <w:tcBorders>
              <w:top w:val="single" w:color="auto" w:sz="4" w:space="0"/>
              <w:lef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rPr>
            </w:pPr>
            <w:r>
              <w:rPr>
                <w:rFonts w:hint="eastAsia" w:ascii="黑体" w:hAnsi="黑体" w:eastAsia="黑体" w:cs="黑体"/>
              </w:rPr>
              <w:t>较大事故</w:t>
            </w:r>
          </w:p>
        </w:tc>
        <w:tc>
          <w:tcPr>
            <w:tcW w:w="3188" w:type="dxa"/>
            <w:tcBorders>
              <w:top w:val="single" w:color="auto" w:sz="4" w:space="0"/>
              <w:left w:val="single" w:color="auto" w:sz="4" w:space="0"/>
              <w:righ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rPr>
            </w:pPr>
            <w:r>
              <w:rPr>
                <w:rFonts w:hint="eastAsia" w:ascii="黑体" w:hAnsi="黑体" w:eastAsia="黑体" w:cs="黑体"/>
              </w:rPr>
              <w:t>—般事故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59" w:hRule="exact"/>
          <w:jc w:val="center"/>
        </w:trPr>
        <w:tc>
          <w:tcPr>
            <w:tcW w:w="3441"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right="0" w:firstLine="560"/>
              <w:jc w:val="both"/>
              <w:textAlignment w:val="auto"/>
            </w:pPr>
            <w:r>
              <w:t>造成</w:t>
            </w:r>
            <w:r>
              <w:rPr>
                <w:rFonts w:ascii="Times New Roman" w:hAnsi="Times New Roman" w:eastAsia="Times New Roman" w:cs="Times New Roman"/>
                <w:sz w:val="26"/>
                <w:szCs w:val="26"/>
              </w:rPr>
              <w:t>30</w:t>
            </w:r>
            <w:r>
              <w:t>人以上死亡， 或者</w:t>
            </w:r>
            <w:r>
              <w:rPr>
                <w:rFonts w:ascii="Times New Roman" w:hAnsi="Times New Roman" w:eastAsia="Times New Roman" w:cs="Times New Roman"/>
                <w:sz w:val="26"/>
                <w:szCs w:val="26"/>
              </w:rPr>
              <w:t>100</w:t>
            </w:r>
            <w:r>
              <w:t>人以上重伤（包括急性工业中毒），或者</w:t>
            </w:r>
            <w:r>
              <w:rPr>
                <w:rFonts w:ascii="Times New Roman" w:hAnsi="Times New Roman" w:eastAsia="Times New Roman" w:cs="Times New Roman"/>
                <w:sz w:val="26"/>
                <w:szCs w:val="26"/>
              </w:rPr>
              <w:t xml:space="preserve">1 </w:t>
            </w:r>
            <w:r>
              <w:t>亿元以上直接经济损失的事故。</w:t>
            </w:r>
          </w:p>
        </w:tc>
        <w:tc>
          <w:tcPr>
            <w:tcW w:w="3526"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right="0" w:firstLine="540"/>
              <w:jc w:val="both"/>
              <w:textAlignment w:val="auto"/>
            </w:pPr>
            <w:r>
              <w:t>造成</w:t>
            </w:r>
            <w:r>
              <w:rPr>
                <w:rFonts w:ascii="Times New Roman" w:hAnsi="Times New Roman" w:eastAsia="Times New Roman" w:cs="Times New Roman"/>
                <w:sz w:val="26"/>
                <w:szCs w:val="26"/>
              </w:rPr>
              <w:t>10</w:t>
            </w:r>
            <w:r>
              <w:t>人以上</w:t>
            </w:r>
            <w:r>
              <w:rPr>
                <w:rFonts w:ascii="Times New Roman" w:hAnsi="Times New Roman" w:eastAsia="Times New Roman" w:cs="Times New Roman"/>
                <w:sz w:val="26"/>
                <w:szCs w:val="26"/>
              </w:rPr>
              <w:t>30</w:t>
            </w:r>
            <w:r>
              <w:t>人以 下死亡，或者</w:t>
            </w:r>
            <w:r>
              <w:rPr>
                <w:rFonts w:ascii="Times New Roman" w:hAnsi="Times New Roman" w:eastAsia="Times New Roman" w:cs="Times New Roman"/>
                <w:sz w:val="26"/>
                <w:szCs w:val="26"/>
              </w:rPr>
              <w:t>50</w:t>
            </w:r>
            <w:r>
              <w:t>人以上</w:t>
            </w:r>
            <w:r>
              <w:rPr>
                <w:rFonts w:ascii="Times New Roman" w:hAnsi="Times New Roman" w:eastAsia="Times New Roman" w:cs="Times New Roman"/>
                <w:sz w:val="26"/>
                <w:szCs w:val="26"/>
              </w:rPr>
              <w:t xml:space="preserve">100 </w:t>
            </w:r>
            <w:r>
              <w:t>人以下重伤，或者</w:t>
            </w:r>
            <w:r>
              <w:rPr>
                <w:rFonts w:ascii="Times New Roman" w:hAnsi="Times New Roman" w:eastAsia="Times New Roman" w:cs="Times New Roman"/>
                <w:sz w:val="26"/>
                <w:szCs w:val="26"/>
              </w:rPr>
              <w:t>5000</w:t>
            </w:r>
            <w:r>
              <w:t>万 元以上</w:t>
            </w:r>
            <w:r>
              <w:rPr>
                <w:rFonts w:ascii="Times New Roman" w:hAnsi="Times New Roman" w:eastAsia="Times New Roman" w:cs="Times New Roman"/>
                <w:sz w:val="26"/>
                <w:szCs w:val="26"/>
              </w:rPr>
              <w:t>1</w:t>
            </w:r>
            <w:r>
              <w:t>亿元以下直接经济损失的事故。</w:t>
            </w:r>
          </w:p>
        </w:tc>
        <w:tc>
          <w:tcPr>
            <w:tcW w:w="3365"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right="0" w:firstLine="560"/>
              <w:jc w:val="left"/>
              <w:textAlignment w:val="auto"/>
            </w:pPr>
            <w:r>
              <w:t>造成</w:t>
            </w:r>
            <w:r>
              <w:rPr>
                <w:rFonts w:ascii="Times New Roman" w:hAnsi="Times New Roman" w:eastAsia="Times New Roman" w:cs="Times New Roman"/>
                <w:sz w:val="26"/>
                <w:szCs w:val="26"/>
              </w:rPr>
              <w:t>3</w:t>
            </w:r>
            <w:r>
              <w:t>人以上</w:t>
            </w:r>
            <w:r>
              <w:rPr>
                <w:rFonts w:ascii="Times New Roman" w:hAnsi="Times New Roman" w:eastAsia="Times New Roman" w:cs="Times New Roman"/>
                <w:sz w:val="26"/>
                <w:szCs w:val="26"/>
              </w:rPr>
              <w:t>10</w:t>
            </w:r>
            <w:r>
              <w:t>人以 下死亡，或者</w:t>
            </w:r>
            <w:r>
              <w:rPr>
                <w:rFonts w:ascii="Times New Roman" w:hAnsi="Times New Roman" w:eastAsia="Times New Roman" w:cs="Times New Roman"/>
                <w:sz w:val="26"/>
                <w:szCs w:val="26"/>
              </w:rPr>
              <w:t>10</w:t>
            </w:r>
            <w:r>
              <w:t>人以上</w:t>
            </w:r>
            <w:r>
              <w:rPr>
                <w:rFonts w:ascii="Times New Roman" w:hAnsi="Times New Roman" w:eastAsia="Times New Roman" w:cs="Times New Roman"/>
                <w:sz w:val="26"/>
                <w:szCs w:val="26"/>
              </w:rPr>
              <w:t xml:space="preserve">50 </w:t>
            </w:r>
            <w:r>
              <w:t>人以下重伤，或者</w:t>
            </w:r>
            <w:r>
              <w:rPr>
                <w:rFonts w:ascii="Times New Roman" w:hAnsi="Times New Roman" w:eastAsia="Times New Roman" w:cs="Times New Roman"/>
                <w:sz w:val="26"/>
                <w:szCs w:val="26"/>
              </w:rPr>
              <w:t>1000</w:t>
            </w:r>
            <w:r>
              <w:t>万元以上</w:t>
            </w:r>
            <w:r>
              <w:rPr>
                <w:rFonts w:ascii="Times New Roman" w:hAnsi="Times New Roman" w:eastAsia="Times New Roman" w:cs="Times New Roman"/>
                <w:sz w:val="26"/>
                <w:szCs w:val="26"/>
              </w:rPr>
              <w:t>5000</w:t>
            </w:r>
            <w:r>
              <w:t>万元以下直接经济损失的事故。</w:t>
            </w:r>
          </w:p>
        </w:tc>
        <w:tc>
          <w:tcPr>
            <w:tcW w:w="3188" w:type="dxa"/>
            <w:tcBorders>
              <w:top w:val="single" w:color="auto" w:sz="4" w:space="0"/>
              <w:left w:val="single" w:color="auto" w:sz="4" w:space="0"/>
              <w:bottom w:val="single" w:color="auto" w:sz="4" w:space="0"/>
              <w:right w:val="single" w:color="auto" w:sz="4" w:space="0"/>
            </w:tcBorders>
            <w:shd w:val="clear" w:color="auto" w:fill="FFFFFF"/>
            <w:vAlign w:val="top"/>
          </w:tcPr>
          <w:p>
            <w:pPr>
              <w:pStyle w:val="28"/>
              <w:widowControl w:val="0"/>
              <w:wordWrap/>
              <w:snapToGrid/>
              <w:spacing w:line="600" w:lineRule="exact"/>
              <w:ind w:right="0" w:firstLine="540"/>
              <w:jc w:val="both"/>
              <w:textAlignment w:val="auto"/>
            </w:pPr>
            <w:r>
              <w:t>造成</w:t>
            </w:r>
            <w:r>
              <w:rPr>
                <w:rFonts w:ascii="Times New Roman" w:hAnsi="Times New Roman" w:eastAsia="Times New Roman" w:cs="Times New Roman"/>
                <w:sz w:val="26"/>
                <w:szCs w:val="26"/>
              </w:rPr>
              <w:t>3</w:t>
            </w:r>
            <w:r>
              <w:t>人以下死亡， 或者</w:t>
            </w:r>
            <w:r>
              <w:rPr>
                <w:rFonts w:ascii="Times New Roman" w:hAnsi="Times New Roman" w:eastAsia="Times New Roman" w:cs="Times New Roman"/>
                <w:sz w:val="26"/>
                <w:szCs w:val="26"/>
              </w:rPr>
              <w:t>10</w:t>
            </w:r>
            <w:r>
              <w:t>人以下重伤，或者</w:t>
            </w:r>
            <w:r>
              <w:rPr>
                <w:rFonts w:ascii="Times New Roman" w:hAnsi="Times New Roman" w:eastAsia="Times New Roman" w:cs="Times New Roman"/>
                <w:sz w:val="26"/>
                <w:szCs w:val="26"/>
              </w:rPr>
              <w:t>1000</w:t>
            </w:r>
            <w:r>
              <w:t>万元以下直接经济损失的事故。</w:t>
            </w:r>
          </w:p>
        </w:tc>
      </w:tr>
    </w:tbl>
    <w:p>
      <w:pPr>
        <w:pStyle w:val="27"/>
        <w:widowControl w:val="0"/>
        <w:wordWrap/>
        <w:snapToGrid/>
        <w:spacing w:line="600" w:lineRule="exact"/>
        <w:ind w:right="0"/>
        <w:textAlignment w:val="auto"/>
        <w:rPr>
          <w:rFonts w:ascii="仿宋" w:hAnsi="仿宋" w:eastAsia="仿宋" w:cs="仿宋"/>
          <w:sz w:val="30"/>
          <w:szCs w:val="30"/>
        </w:rPr>
      </w:pPr>
    </w:p>
    <w:p>
      <w:pPr>
        <w:pStyle w:val="27"/>
        <w:widowControl w:val="0"/>
        <w:wordWrap/>
        <w:snapToGrid/>
        <w:spacing w:line="600" w:lineRule="exact"/>
        <w:ind w:right="0"/>
        <w:textAlignment w:val="auto"/>
        <w:rPr>
          <w:rFonts w:ascii="仿宋" w:hAnsi="仿宋" w:eastAsia="仿宋" w:cs="仿宋"/>
          <w:sz w:val="30"/>
          <w:szCs w:val="30"/>
        </w:rPr>
      </w:pPr>
      <w:r>
        <w:rPr>
          <w:rFonts w:hint="eastAsia" w:ascii="仿宋" w:hAnsi="仿宋" w:eastAsia="仿宋" w:cs="仿宋"/>
          <w:sz w:val="30"/>
          <w:szCs w:val="30"/>
        </w:rPr>
        <w:t>注：</w:t>
      </w:r>
      <w:r>
        <w:rPr>
          <w:rFonts w:hint="eastAsia" w:ascii="仿宋" w:hAnsi="仿宋" w:eastAsia="仿宋" w:cs="仿宋"/>
          <w:sz w:val="30"/>
          <w:szCs w:val="30"/>
          <w:lang w:val="zh-CN" w:eastAsia="zh-CN" w:bidi="zh-CN"/>
        </w:rPr>
        <w:t>“以</w:t>
      </w:r>
      <w:r>
        <w:rPr>
          <w:rFonts w:hint="eastAsia" w:ascii="仿宋" w:hAnsi="仿宋" w:eastAsia="仿宋" w:cs="仿宋"/>
          <w:sz w:val="30"/>
          <w:szCs w:val="30"/>
        </w:rPr>
        <w:t>上”包括本数，</w:t>
      </w:r>
      <w:r>
        <w:rPr>
          <w:rFonts w:hint="eastAsia" w:ascii="仿宋" w:hAnsi="仿宋" w:eastAsia="仿宋" w:cs="仿宋"/>
          <w:sz w:val="30"/>
          <w:szCs w:val="30"/>
          <w:lang w:val="zh-CN" w:eastAsia="zh-CN" w:bidi="zh-CN"/>
        </w:rPr>
        <w:t>“以</w:t>
      </w:r>
      <w:r>
        <w:rPr>
          <w:rFonts w:hint="eastAsia" w:ascii="仿宋" w:hAnsi="仿宋" w:eastAsia="仿宋" w:cs="仿宋"/>
          <w:sz w:val="30"/>
          <w:szCs w:val="30"/>
        </w:rPr>
        <w:t>下”不包括本数。</w:t>
      </w:r>
    </w:p>
    <w:p>
      <w:pPr>
        <w:widowControl w:val="0"/>
        <w:wordWrap/>
        <w:snapToGrid/>
        <w:spacing w:line="600" w:lineRule="exact"/>
        <w:ind w:right="0"/>
        <w:textAlignment w:val="auto"/>
        <w:rPr>
          <w:lang w:eastAsia="zh-CN"/>
        </w:rPr>
      </w:pPr>
    </w:p>
    <w:p>
      <w:pPr>
        <w:widowControl w:val="0"/>
        <w:wordWrap/>
        <w:snapToGrid/>
        <w:spacing w:line="600" w:lineRule="exact"/>
        <w:ind w:right="0"/>
        <w:textAlignment w:val="auto"/>
        <w:rPr>
          <w:rFonts w:ascii="黑体" w:hAnsi="黑体" w:eastAsia="黑体" w:cs="黑体"/>
          <w:sz w:val="30"/>
          <w:szCs w:val="30"/>
        </w:rPr>
      </w:pPr>
      <w:r>
        <w:rPr>
          <w:lang w:eastAsia="zh-CN"/>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bidi="en-US"/>
        </w:rPr>
        <w:t>4</w:t>
      </w:r>
    </w:p>
    <w:p>
      <w:pPr>
        <w:pStyle w:val="20"/>
        <w:keepNext/>
        <w:keepLines/>
        <w:widowControl w:val="0"/>
        <w:tabs>
          <w:tab w:val="left" w:pos="2801"/>
        </w:tabs>
        <w:wordWrap/>
        <w:snapToGrid/>
        <w:spacing w:after="0" w:line="600" w:lineRule="exact"/>
        <w:ind w:right="0"/>
        <w:textAlignment w:val="auto"/>
        <w:rPr>
          <w:rFonts w:hint="eastAsia" w:ascii="方正小标宋简体" w:hAnsi="方正小标宋简体" w:eastAsia="方正小标宋简体" w:cs="方正小标宋简体"/>
          <w:sz w:val="44"/>
          <w:szCs w:val="44"/>
        </w:rPr>
      </w:pPr>
      <w:bookmarkStart w:id="15" w:name="bookmark41"/>
      <w:bookmarkStart w:id="16" w:name="_Toc6683"/>
      <w:bookmarkStart w:id="17" w:name="_Toc31635"/>
      <w:bookmarkStart w:id="18" w:name="_Toc3606"/>
      <w:bookmarkStart w:id="19" w:name="bookmark40"/>
      <w:bookmarkStart w:id="20" w:name="bookmark42"/>
      <w:r>
        <w:rPr>
          <w:rFonts w:hint="eastAsia" w:ascii="方正小标宋简体" w:hAnsi="方正小标宋简体" w:eastAsia="方正小标宋简体" w:cs="方正小标宋简体"/>
          <w:sz w:val="44"/>
          <w:szCs w:val="44"/>
        </w:rPr>
        <w:t>霍州市非煤矿山事故应急响应条件</w:t>
      </w:r>
      <w:bookmarkEnd w:id="15"/>
      <w:bookmarkEnd w:id="16"/>
      <w:bookmarkEnd w:id="17"/>
      <w:bookmarkEnd w:id="18"/>
      <w:bookmarkEnd w:id="19"/>
      <w:bookmarkEnd w:id="20"/>
    </w:p>
    <w:p>
      <w:pPr>
        <w:pStyle w:val="20"/>
        <w:keepNext/>
        <w:keepLines/>
        <w:widowControl w:val="0"/>
        <w:tabs>
          <w:tab w:val="left" w:pos="2801"/>
        </w:tabs>
        <w:wordWrap/>
        <w:snapToGrid/>
        <w:spacing w:after="0" w:line="600" w:lineRule="exact"/>
        <w:ind w:right="0"/>
        <w:textAlignment w:val="auto"/>
        <w:rPr>
          <w:rFonts w:hint="eastAsia" w:ascii="方正小标宋简体" w:hAnsi="方正小标宋简体" w:eastAsia="方正小标宋简体" w:cs="方正小标宋简体"/>
          <w:sz w:val="44"/>
          <w:szCs w:val="44"/>
        </w:rPr>
      </w:pPr>
    </w:p>
    <w:tbl>
      <w:tblPr>
        <w:tblStyle w:val="15"/>
        <w:tblW w:w="134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534"/>
        <w:gridCol w:w="3197"/>
        <w:gridCol w:w="3377"/>
        <w:gridCol w:w="3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6" w:hRule="exact"/>
          <w:jc w:val="center"/>
        </w:trPr>
        <w:tc>
          <w:tcPr>
            <w:tcW w:w="3534" w:type="dxa"/>
            <w:tcBorders>
              <w:top w:val="single" w:color="auto" w:sz="4" w:space="0"/>
              <w:left w:val="single" w:color="auto" w:sz="4" w:space="0"/>
            </w:tcBorders>
            <w:shd w:val="clear" w:color="auto" w:fill="FFFFFF"/>
            <w:vAlign w:val="top"/>
          </w:tcPr>
          <w:p>
            <w:pPr>
              <w:pStyle w:val="28"/>
              <w:widowControl w:val="0"/>
              <w:wordWrap/>
              <w:snapToGrid/>
              <w:spacing w:line="600" w:lineRule="exact"/>
              <w:ind w:left="1180" w:right="0" w:firstLine="0"/>
              <w:jc w:val="both"/>
              <w:textAlignment w:val="auto"/>
              <w:rPr>
                <w:rFonts w:ascii="黑体" w:hAnsi="黑体" w:eastAsia="黑体" w:cs="黑体"/>
                <w:sz w:val="30"/>
                <w:szCs w:val="30"/>
              </w:rPr>
            </w:pPr>
            <w:r>
              <w:rPr>
                <w:rFonts w:hint="eastAsia" w:ascii="黑体" w:hAnsi="黑体" w:eastAsia="黑体" w:cs="黑体"/>
                <w:sz w:val="30"/>
                <w:szCs w:val="30"/>
              </w:rPr>
              <w:t>一级响应</w:t>
            </w:r>
          </w:p>
        </w:tc>
        <w:tc>
          <w:tcPr>
            <w:tcW w:w="3197" w:type="dxa"/>
            <w:tcBorders>
              <w:top w:val="single" w:color="auto" w:sz="4" w:space="0"/>
              <w:lef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二级响应</w:t>
            </w:r>
          </w:p>
        </w:tc>
        <w:tc>
          <w:tcPr>
            <w:tcW w:w="3377" w:type="dxa"/>
            <w:tcBorders>
              <w:top w:val="single" w:color="auto" w:sz="4" w:space="0"/>
              <w:left w:val="single" w:color="auto" w:sz="4" w:space="0"/>
            </w:tcBorders>
            <w:shd w:val="clear" w:color="auto" w:fill="FFFFFF"/>
            <w:vAlign w:val="top"/>
          </w:tcPr>
          <w:p>
            <w:pPr>
              <w:pStyle w:val="28"/>
              <w:widowControl w:val="0"/>
              <w:wordWrap/>
              <w:snapToGrid/>
              <w:spacing w:line="600" w:lineRule="exact"/>
              <w:ind w:left="1060" w:right="0" w:firstLine="0"/>
              <w:jc w:val="both"/>
              <w:textAlignment w:val="auto"/>
              <w:rPr>
                <w:rFonts w:ascii="黑体" w:hAnsi="黑体" w:eastAsia="黑体" w:cs="黑体"/>
                <w:sz w:val="30"/>
                <w:szCs w:val="30"/>
              </w:rPr>
            </w:pPr>
            <w:r>
              <w:rPr>
                <w:rFonts w:hint="eastAsia" w:ascii="黑体" w:hAnsi="黑体" w:eastAsia="黑体" w:cs="黑体"/>
                <w:sz w:val="30"/>
                <w:szCs w:val="30"/>
              </w:rPr>
              <w:t>三级响应</w:t>
            </w:r>
          </w:p>
        </w:tc>
        <w:tc>
          <w:tcPr>
            <w:tcW w:w="3332" w:type="dxa"/>
            <w:tcBorders>
              <w:top w:val="single" w:color="auto" w:sz="4" w:space="0"/>
              <w:left w:val="single" w:color="auto" w:sz="4" w:space="0"/>
              <w:right w:val="single" w:color="auto" w:sz="4" w:space="0"/>
            </w:tcBorders>
            <w:shd w:val="clear" w:color="auto" w:fill="FFFFFF"/>
            <w:vAlign w:val="top"/>
          </w:tcPr>
          <w:p>
            <w:pPr>
              <w:pStyle w:val="28"/>
              <w:widowControl w:val="0"/>
              <w:wordWrap/>
              <w:snapToGrid/>
              <w:spacing w:line="600" w:lineRule="exact"/>
              <w:ind w:right="0" w:firstLine="0"/>
              <w:jc w:val="center"/>
              <w:textAlignment w:val="auto"/>
              <w:rPr>
                <w:rFonts w:ascii="黑体" w:hAnsi="黑体" w:eastAsia="黑体" w:cs="黑体"/>
                <w:sz w:val="30"/>
                <w:szCs w:val="30"/>
              </w:rPr>
            </w:pPr>
            <w:r>
              <w:rPr>
                <w:rFonts w:hint="eastAsia" w:ascii="黑体" w:hAnsi="黑体" w:eastAsia="黑体" w:cs="黑体"/>
                <w:sz w:val="30"/>
                <w:szCs w:val="30"/>
              </w:rPr>
              <w:t>四级响应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08" w:hRule="exact"/>
          <w:jc w:val="center"/>
        </w:trPr>
        <w:tc>
          <w:tcPr>
            <w:tcW w:w="3534"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符合以下情形之一时，</w:t>
            </w:r>
          </w:p>
          <w:p>
            <w:pPr>
              <w:pStyle w:val="28"/>
              <w:widowControl w:val="0"/>
              <w:wordWrap/>
              <w:snapToGrid/>
              <w:spacing w:line="600" w:lineRule="exact"/>
              <w:ind w:right="0" w:firstLine="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启动一级响应：</w:t>
            </w:r>
          </w:p>
          <w:p>
            <w:pPr>
              <w:pStyle w:val="28"/>
              <w:widowControl w:val="0"/>
              <w:numPr>
                <w:ilvl w:val="0"/>
                <w:numId w:val="0"/>
              </w:numPr>
              <w:tabs>
                <w:tab w:val="left" w:pos="826"/>
              </w:tabs>
              <w:wordWrap/>
              <w:adjustRightInd/>
              <w:snapToGrid/>
              <w:spacing w:line="600" w:lineRule="exact"/>
              <w:ind w:left="0" w:leftChars="0" w:right="0" w:firstLine="560" w:firstLineChars="20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发生特别重大</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numPr>
                <w:ilvl w:val="0"/>
                <w:numId w:val="0"/>
              </w:numPr>
              <w:tabs>
                <w:tab w:val="left" w:pos="855"/>
              </w:tabs>
              <w:wordWrap/>
              <w:adjustRightInd/>
              <w:snapToGrid/>
              <w:spacing w:line="600" w:lineRule="exact"/>
              <w:ind w:left="0" w:leftChars="0" w:right="0" w:firstLine="560" w:firstLineChars="20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需要紧急转移安置5</w:t>
            </w:r>
          </w:p>
          <w:p>
            <w:pPr>
              <w:pStyle w:val="28"/>
              <w:widowControl w:val="0"/>
              <w:wordWrap/>
              <w:adjustRightInd/>
              <w:snapToGrid/>
              <w:spacing w:line="600" w:lineRule="exact"/>
              <w:ind w:left="0" w:leftChars="0" w:right="0" w:firstLine="0" w:firstLineChars="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万人以上的</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numPr>
                <w:ilvl w:val="0"/>
                <w:numId w:val="0"/>
              </w:numPr>
              <w:tabs>
                <w:tab w:val="left" w:pos="850"/>
              </w:tabs>
              <w:wordWrap/>
              <w:adjustRightInd/>
              <w:snapToGrid/>
              <w:spacing w:line="600" w:lineRule="exact"/>
              <w:ind w:left="0" w:leftChars="0" w:right="0" w:firstLine="560" w:firstLineChars="200"/>
              <w:jc w:val="both"/>
              <w:textAlignment w:val="auto"/>
              <w:outlineLvl w:val="9"/>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需要启动一级响应的其他情形。</w:t>
            </w:r>
          </w:p>
        </w:tc>
        <w:tc>
          <w:tcPr>
            <w:tcW w:w="3197"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left="0" w:leftChars="0" w:right="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符合以下情形之一时，启动二级响应：</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发生重大</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wordWrap/>
              <w:snapToGrid/>
              <w:spacing w:line="600" w:lineRule="exact"/>
              <w:ind w:right="0" w:firstLine="56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需要紧急转移安置1万人以上5万人以下的</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需要启动二级响应的其他情形。</w:t>
            </w:r>
          </w:p>
        </w:tc>
        <w:tc>
          <w:tcPr>
            <w:tcW w:w="3377" w:type="dxa"/>
            <w:tcBorders>
              <w:top w:val="single" w:color="auto" w:sz="4" w:space="0"/>
              <w:left w:val="single" w:color="auto" w:sz="4" w:space="0"/>
              <w:bottom w:val="single" w:color="auto" w:sz="4" w:space="0"/>
            </w:tcBorders>
            <w:shd w:val="clear" w:color="auto" w:fill="FFFFFF"/>
            <w:vAlign w:val="top"/>
          </w:tcPr>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符合以下情形之一时， 启动三级响应：</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发生较大</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需要紧急转移安置500人以上1万人以下的</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需要启动三级响应的其他情形。</w:t>
            </w:r>
          </w:p>
        </w:tc>
        <w:tc>
          <w:tcPr>
            <w:tcW w:w="3332" w:type="dxa"/>
            <w:tcBorders>
              <w:top w:val="single" w:color="auto" w:sz="4" w:space="0"/>
              <w:left w:val="single" w:color="auto" w:sz="4" w:space="0"/>
              <w:bottom w:val="single" w:color="auto" w:sz="4" w:space="0"/>
              <w:right w:val="single" w:color="auto" w:sz="4" w:space="0"/>
            </w:tcBorders>
            <w:shd w:val="clear" w:color="auto" w:fill="FFFFFF"/>
            <w:vAlign w:val="top"/>
          </w:tcPr>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符合以下情形之一 时，启动四级响应：</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发生一般</w:t>
            </w:r>
            <w:r>
              <w:rPr>
                <w:rFonts w:hint="eastAsia" w:ascii="仿宋_GB2312" w:hAnsi="仿宋_GB2312" w:eastAsia="仿宋_GB2312" w:cs="仿宋_GB2312"/>
                <w:sz w:val="28"/>
                <w:szCs w:val="28"/>
                <w:lang w:val="en-US" w:eastAsia="zh-CN"/>
              </w:rPr>
              <w:t>非煤矿山</w:t>
            </w:r>
            <w:r>
              <w:rPr>
                <w:rFonts w:hint="eastAsia" w:ascii="仿宋_GB2312" w:hAnsi="仿宋_GB2312" w:eastAsia="仿宋_GB2312" w:cs="仿宋_GB2312"/>
                <w:sz w:val="28"/>
                <w:szCs w:val="28"/>
              </w:rPr>
              <w:t>事故；</w:t>
            </w:r>
          </w:p>
          <w:p>
            <w:pPr>
              <w:pStyle w:val="28"/>
              <w:widowControl w:val="0"/>
              <w:wordWrap/>
              <w:snapToGrid/>
              <w:spacing w:line="600" w:lineRule="exact"/>
              <w:ind w:right="0" w:firstLine="56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需要启动四级响应的其他情形。</w:t>
            </w:r>
          </w:p>
        </w:tc>
      </w:tr>
    </w:tbl>
    <w:p>
      <w:pPr>
        <w:pStyle w:val="30"/>
        <w:widowControl w:val="0"/>
        <w:tabs>
          <w:tab w:val="left" w:pos="5270"/>
        </w:tabs>
        <w:wordWrap/>
        <w:snapToGrid/>
        <w:spacing w:line="600" w:lineRule="exact"/>
        <w:ind w:right="0" w:firstLine="0"/>
        <w:textAlignment w:val="auto"/>
        <w:rPr>
          <w:sz w:val="26"/>
          <w:szCs w:val="26"/>
          <w:lang w:eastAsia="zh-CN"/>
        </w:rPr>
        <w:sectPr>
          <w:headerReference r:id="rId9" w:type="default"/>
          <w:footerReference r:id="rId11" w:type="default"/>
          <w:headerReference r:id="rId10" w:type="even"/>
          <w:footerReference r:id="rId12" w:type="even"/>
          <w:pgSz w:w="16840" w:h="11900" w:orient="landscape"/>
          <w:pgMar w:top="1520" w:right="2234" w:bottom="1474" w:left="1474" w:header="1092" w:footer="1061" w:gutter="0"/>
          <w:pgBorders>
            <w:top w:val="none" w:sz="0" w:space="0"/>
            <w:left w:val="none" w:sz="0" w:space="0"/>
            <w:bottom w:val="none" w:sz="0" w:space="0"/>
            <w:right w:val="none" w:sz="0" w:space="0"/>
          </w:pgBorders>
          <w:pgNumType w:fmt="numberInDash"/>
          <w:cols w:space="720" w:num="1"/>
          <w:docGrid w:linePitch="360" w:charSpace="0"/>
        </w:sectPr>
      </w:pPr>
    </w:p>
    <w:p>
      <w:pPr>
        <w:pStyle w:val="30"/>
        <w:widowControl w:val="0"/>
        <w:tabs>
          <w:tab w:val="left" w:pos="5270"/>
        </w:tabs>
        <w:wordWrap/>
        <w:snapToGrid/>
        <w:spacing w:line="600" w:lineRule="exact"/>
        <w:ind w:right="0" w:firstLine="0"/>
        <w:textAlignment w:val="auto"/>
        <w:rPr>
          <w:sz w:val="26"/>
          <w:szCs w:val="26"/>
          <w:lang w:eastAsia="zh-CN"/>
        </w:rPr>
      </w:pPr>
    </w:p>
    <w:sectPr>
      <w:pgSz w:w="11900" w:h="16840"/>
      <w:pgMar w:top="2098" w:right="1474" w:bottom="1984" w:left="1587" w:header="1092" w:footer="1060" w:gutter="0"/>
      <w:paperSrc/>
      <w:pgBorders>
        <w:top w:val="none" w:sz="0" w:space="0"/>
        <w:left w:val="none" w:sz="0" w:space="0"/>
        <w:bottom w:val="none" w:sz="0" w:space="0"/>
        <w:right w:val="none" w:sz="0" w:space="0"/>
      </w:pgBorders>
      <w:pgNumType w:fmt="numberInDash"/>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
    <w:altName w:val="URW Bookman"/>
    <w:panose1 w:val="00000000000000000000"/>
    <w:charset w:val="00"/>
    <w:family w:val="auto"/>
    <w:pitch w:val="default"/>
    <w:sig w:usb0="00000000" w:usb1="00000000" w:usb2="00000000" w:usb3="00000000" w:csb0="0000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URW Bookman">
    <w:panose1 w:val="000004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-200025</wp:posOffset>
              </wp:positionV>
              <wp:extent cx="539115" cy="332740"/>
              <wp:effectExtent l="0" t="0" r="0" b="0"/>
              <wp:wrapNone/>
              <wp:docPr id="54" name="文本框 56"/>
              <wp:cNvGraphicFramePr/>
              <a:graphic xmlns:a="http://schemas.openxmlformats.org/drawingml/2006/main">
                <a:graphicData uri="http://schemas.microsoft.com/office/word/2010/wordprocessingShape">
                  <wps:wsp>
                    <wps:cNvSpPr txBox="true"/>
                    <wps:spPr>
                      <a:xfrm>
                        <a:off x="0" y="0"/>
                        <a:ext cx="539115" cy="33274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6" o:spid="_x0000_s1026" o:spt="202" type="#_x0000_t202" style="position:absolute;left:0pt;margin-top:-15.75pt;height:26.2pt;width:42.45pt;mso-position-horizontal:inside;mso-position-horizontal-relative:margin;z-index:251664384;mso-width-relative:page;mso-height-relative:page;" filled="f" stroked="f" coordsize="21600,21600" o:gfxdata="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WAAAAZHJzL1BLAQIUABQA&#10;AAAIAIdO4kAKE25K1gAAAAYBAAAPAAAAAAAAAAEAIAAAADgAAABkcnMvZG93bnJldi54bWxQSwEC&#10;FAAUAAAACACHTuJABChNY6cBAAAsAwAADgAAAAAAAAABACAAAAA7AQAAZHJzL2Uyb0RvYy54bWxQ&#10;SwUGAAAAAAYABgBZAQAAVAU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-247015</wp:posOffset>
              </wp:positionV>
              <wp:extent cx="534035" cy="380365"/>
              <wp:effectExtent l="0" t="0" r="0" b="0"/>
              <wp:wrapNone/>
              <wp:docPr id="55" name="文本框 57"/>
              <wp:cNvGraphicFramePr/>
              <a:graphic xmlns:a="http://schemas.openxmlformats.org/drawingml/2006/main">
                <a:graphicData uri="http://schemas.microsoft.com/office/word/2010/wordprocessingShape">
                  <wps:wsp>
                    <wps:cNvSpPr txBox="true"/>
                    <wps:spPr>
                      <a:xfrm>
                        <a:off x="0" y="0"/>
                        <a:ext cx="534035" cy="38036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7" o:spid="_x0000_s1026" o:spt="202" type="#_x0000_t202" style="position:absolute;left:0pt;margin-top:-19.45pt;height:29.95pt;width:42.05pt;mso-position-horizontal:inside;mso-position-horizontal-relative:margin;z-index:251665408;mso-width-relative:page;mso-height-relative:page;" filled="f" stroked="f" coordsize="21600,21600" o:gfxdata="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B/THlNYAAAAGAQAADwAAAAAAAAABACAAAAA4AAAAZHJzL2Rvd25yZXYueG1sUEsBAhQA&#10;FAAAAAgAh07iQNVmw/ClAQAALAMAAA4AAAAAAAAAAQAgAAAAOwEAAGRycy9lMm9Eb2MueG1sUEsF&#10;BgAAAAAGAAYAWQEAAFIFA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-91440</wp:posOffset>
              </wp:positionV>
              <wp:extent cx="729615" cy="225425"/>
              <wp:effectExtent l="0" t="0" r="0" b="0"/>
              <wp:wrapNone/>
              <wp:docPr id="49" name="文本框 57"/>
              <wp:cNvGraphicFramePr/>
              <a:graphic xmlns:a="http://schemas.openxmlformats.org/drawingml/2006/main">
                <a:graphicData uri="http://schemas.microsoft.com/office/word/2010/wordprocessingShape">
                  <wps:wsp>
                    <wps:cNvSpPr txBox="true"/>
                    <wps:spPr>
                      <a:xfrm>
                        <a:off x="0" y="0"/>
                        <a:ext cx="729615" cy="22542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7" o:spid="_x0000_s1026" o:spt="202" type="#_x0000_t202" style="position:absolute;left:0pt;margin-top:-7.2pt;height:17.75pt;width:57.45pt;mso-position-horizontal:inside;mso-position-horizontal-relative:margin;z-index:251659264;mso-width-relative:page;mso-height-relative:page;" filled="f" stroked="f" coordsize="21600,21600" o:gfxdata="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xtJ4otYAAAAHAQAADwAAAAAAAAABACAAAAA4AAAAZHJzL2Rvd25yZXYueG1sUEsBAhQA&#10;FAAAAAgAh07iQJNYsgGlAQAALAMAAA4AAAAAAAAAAQAgAAAAOwEAAGRycy9lMm9Eb2MueG1sUEsF&#10;BgAAAAAGAAYAWQEAAFIFA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- 1 -</w:t>
                    </w:r>
                    <w:r>
                      <w:rPr>
                        <w:rFonts w:hint="eastAsia" w:ascii="宋体" w:hAnsi="宋体" w:eastAsia="宋体" w:cs="宋体"/>
                        <w:sz w:val="28"/>
                        <w:szCs w:val="2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402590</wp:posOffset>
              </wp:positionV>
              <wp:extent cx="536575" cy="1209040"/>
              <wp:effectExtent l="0" t="0" r="0" b="0"/>
              <wp:wrapNone/>
              <wp:docPr id="50" name="文本框 58"/>
              <wp:cNvGraphicFramePr/>
              <a:graphic xmlns:a="http://schemas.openxmlformats.org/drawingml/2006/main">
                <a:graphicData uri="http://schemas.microsoft.com/office/word/2010/wordprocessingShape">
                  <wps:wsp>
                    <wps:cNvSpPr txBox="true"/>
                    <wps:spPr>
                      <a:xfrm>
                        <a:off x="0" y="0"/>
                        <a:ext cx="536575" cy="120904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- 14 -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8" o:spid="_x0000_s1026" o:spt="202" type="#_x0000_t202" style="position:absolute;left:0pt;margin-top:31.7pt;height:95.2pt;width:42.25pt;mso-position-horizontal:inside;mso-position-horizontal-relative:margin;z-index:251660288;mso-width-relative:page;mso-height-relative:page;" filled="f" stroked="f" coordsize="21600,21600" o:gfxdata="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WAAAAZHJzL1BLAQIUABQA&#10;AAAIAIdO4kB4O4T71gAAAAYBAAAPAAAAAAAAAAEAIAAAADgAAABkcnMvZG93bnJldi54bWxQSwEC&#10;FAAUAAAACACHTuJAw1GKFacBAAAtAwAADgAAAAAAAAABACAAAAA7AQAAZHJzL2Uyb0RvYy54bWxQ&#10;SwUGAAAAAAYABgBZAQAAVAU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- 14 -</w:t>
                    </w:r>
                    <w:r>
                      <w:rPr>
                        <w:rFonts w:hint="eastAsia" w:ascii="宋体" w:hAnsi="宋体" w:eastAsia="宋体" w:cs="宋体"/>
                        <w:sz w:val="28"/>
                        <w:szCs w:val="2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-28575</wp:posOffset>
              </wp:positionV>
              <wp:extent cx="533400" cy="259715"/>
              <wp:effectExtent l="0" t="0" r="0" b="0"/>
              <wp:wrapNone/>
              <wp:docPr id="51" name="文本框 59"/>
              <wp:cNvGraphicFramePr/>
              <a:graphic xmlns:a="http://schemas.openxmlformats.org/drawingml/2006/main">
                <a:graphicData uri="http://schemas.microsoft.com/office/word/2010/wordprocessingShape">
                  <wps:wsp>
                    <wps:cNvSpPr txBox="true"/>
                    <wps:spPr>
                      <a:xfrm>
                        <a:off x="0" y="0"/>
                        <a:ext cx="533400" cy="25971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9" o:spid="_x0000_s1026" o:spt="202" type="#_x0000_t202" style="position:absolute;left:0pt;margin-top:-2.25pt;height:20.45pt;width:42pt;mso-position-horizontal:inside;mso-position-horizontal-relative:margin;z-index:251661312;mso-width-relative:page;mso-height-relative:page;" filled="f" stroked="f" coordsize="21600,21600" o:gfxdata="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J2Jxq3UAAAABQEAAA8AAAAAAAAAAQAgAAAAOAAAAGRycy9kb3ducmV2LnhtbFBLAQIUABQA&#10;AAAIAIdO4kAd/mnBpQEAACwDAAAOAAAAAAAAAAEAIAAAADkBAABkcnMvZTJvRG9jLnhtbFBLBQYA&#10;AAAABgAGAFkBAABQBQ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- 15 -</w:t>
                    </w:r>
                    <w:r>
                      <w:rPr>
                        <w:rFonts w:hint="eastAsia" w:ascii="宋体" w:hAnsi="宋体" w:eastAsia="宋体" w:cs="宋体"/>
                        <w:sz w:val="28"/>
                        <w:szCs w:val="2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1270</wp:posOffset>
              </wp:positionV>
              <wp:extent cx="617220" cy="230505"/>
              <wp:effectExtent l="0" t="0" r="0" b="0"/>
              <wp:wrapNone/>
              <wp:docPr id="53" name="文本框 62"/>
              <wp:cNvGraphicFramePr/>
              <a:graphic xmlns:a="http://schemas.openxmlformats.org/drawingml/2006/main">
                <a:graphicData uri="http://schemas.microsoft.com/office/word/2010/wordprocessingShape">
                  <wps:wsp>
                    <wps:cNvSpPr txBox="true"/>
                    <wps:spPr>
                      <a:xfrm>
                        <a:off x="0" y="0"/>
                        <a:ext cx="617220" cy="23050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- 16 -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62" o:spid="_x0000_s1026" o:spt="202" type="#_x0000_t202" style="position:absolute;left:0pt;margin-top:0.1pt;height:18.15pt;width:48.6pt;mso-position-horizontal:inside;mso-position-horizontal-relative:margin;z-index:251663360;mso-width-relative:page;mso-height-relative:page;" filled="f" stroked="f" coordsize="21600,21600" o:gfxdata="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WE0ip9QAAAADAQAADwAAAAAAAAABACAAAAA4AAAAZHJzL2Rvd25yZXYueG1sUEsBAhQAFAAA&#10;AAgAh07iQDpaXSGkAQAALAMAAA4AAAAAAAAAAQAgAAAAOQEAAGRycy9lMm9Eb2MueG1sUEsFBgAA&#10;AAAGAAYAWQEAAE8FA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- 16 -</w:t>
                    </w:r>
                    <w:r>
                      <w:rPr>
                        <w:rFonts w:hint="eastAsia" w:ascii="宋体" w:hAnsi="宋体" w:eastAsia="宋体" w:cs="宋体"/>
                        <w:sz w:val="28"/>
                        <w:szCs w:val="28"/>
                        <w:lang w:eastAsia="zh-CN"/>
                      </w:rPr>
                      <w:fldChar w:fldCharType="end"/>
                    </w:r>
                  </w:p>
                </w:txbxContent>
              </v:textbox>
            </v:shape>
          </w:pict>
        </mc:Fallback>
      </mc:AlternateContent>
    </w:r>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52" name="文本框 6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eastAsia" w:eastAsia="宋体"/>
                              <w:sz w:val="18"/>
                              <w:lang w:eastAsia="zh-CN"/>
                            </w:rPr>
                          </w:pPr>
                        </w:p>
                      </w:txbxContent>
                    </wps:txbx>
                    <wps:bodyPr wrap="none" lIns="0" tIns="0" rIns="0" bIns="0" upright="false">
                      <a:spAutoFit/>
                    </wps:bodyPr>
                  </wps:wsp>
                </a:graphicData>
              </a:graphic>
            </wp:anchor>
          </w:drawing>
        </mc:Choice>
        <mc:Fallback>
          <w:pict>
            <v:shape id="文本框 60"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ApyObQBAABUAwAADgAAAAAAAAABACAAAAA0AQAAZHJzL2Uyb0Rv&#10;Yy54bWxQSwUGAAAAAAYABgBZAQAAWgUAAAAA&#10;">
              <v:fill on="f" focussize="0,0"/>
              <v:stroke on="f"/>
              <v:imagedata o:title=""/>
              <o:lock v:ext="edit" aspectratio="f"/>
              <v:textbox inset="0mm,0mm,0mm,0mm" style="mso-fit-shape-to-text:t;">
                <w:txbxContent>
                  <w:p>
                    <w:pPr>
                      <w:snapToGrid w:val="0"/>
                      <w:rPr>
                        <w:rFonts w:hint="eastAsia" w:eastAsia="宋体"/>
                        <w:sz w:val="18"/>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58240" behindDoc="1" locked="0" layoutInCell="1" allowOverlap="1">
              <wp:simplePos x="0" y="0"/>
              <wp:positionH relativeFrom="page">
                <wp:posOffset>980440</wp:posOffset>
              </wp:positionH>
              <wp:positionV relativeFrom="page">
                <wp:posOffset>1156335</wp:posOffset>
              </wp:positionV>
              <wp:extent cx="511810" cy="182880"/>
              <wp:effectExtent l="0" t="0" r="0" b="0"/>
              <wp:wrapNone/>
              <wp:docPr id="48" name="Shape 37"/>
              <wp:cNvGraphicFramePr/>
              <a:graphic xmlns:a="http://schemas.openxmlformats.org/drawingml/2006/main">
                <a:graphicData uri="http://schemas.microsoft.com/office/word/2010/wordprocessingShape">
                  <wps:wsp>
                    <wps:cNvSpPr txBox="true"/>
                    <wps:spPr>
                      <a:xfrm>
                        <a:off x="0" y="0"/>
                        <a:ext cx="511810" cy="182880"/>
                      </a:xfrm>
                      <a:prstGeom prst="rect">
                        <a:avLst/>
                      </a:prstGeom>
                      <a:noFill/>
                      <a:ln>
                        <a:noFill/>
                      </a:ln>
                    </wps:spPr>
                    <wps:txbx>
                      <w:txbxContent>
                        <w:p>
                          <w:pPr>
                            <w:pStyle w:val="22"/>
                            <w:rPr>
                              <w:sz w:val="30"/>
                              <w:szCs w:val="30"/>
                            </w:rPr>
                          </w:pPr>
                          <w:r>
                            <w:fldChar w:fldCharType="begin"/>
                          </w:r>
                          <w:r>
                            <w:instrText xml:space="preserve"> PAGE \* MERGEFORMAT </w:instrText>
                          </w:r>
                          <w:r>
                            <w:fldChar w:fldCharType="separate"/>
                          </w:r>
                          <w:r>
                            <w:t>- 1 -</w:t>
                          </w:r>
                          <w:r>
                            <w:rPr>
                              <w:rFonts w:ascii="宋体" w:hAnsi="宋体" w:eastAsia="宋体" w:cs="宋体"/>
                              <w:sz w:val="30"/>
                              <w:szCs w:val="30"/>
                            </w:rPr>
                            <w:fldChar w:fldCharType="end"/>
                          </w:r>
                        </w:p>
                      </w:txbxContent>
                    </wps:txbx>
                    <wps:bodyPr wrap="none" lIns="0" tIns="0" rIns="0" bIns="0" upright="true">
                      <a:spAutoFit/>
                    </wps:bodyPr>
                  </wps:wsp>
                </a:graphicData>
              </a:graphic>
            </wp:anchor>
          </w:drawing>
        </mc:Choice>
        <mc:Fallback>
          <w:pict>
            <v:shape id="Shape 37" o:spid="_x0000_s1026" o:spt="202" type="#_x0000_t202" style="position:absolute;left:0pt;margin-left:77.2pt;margin-top:91.05pt;height:14.4pt;width:40.3pt;mso-position-horizontal-relative:page;mso-position-vertical-relative:page;mso-wrap-style:none;z-index:-251658240;mso-width-relative:page;mso-height-relative:page;" filled="f" stroked="f" coordsize="21600,21600" o:gfxdata="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BYAAABkcnMvUEsBAhQAFAAA&#10;AAgAh07iQJ27xwjWAAAACwEAAA8AAAAAAAAAAQAgAAAAOAAAAGRycy9kb3ducmV2LnhtbFBLAQIU&#10;ABQAAAAIAIdO4kCPcuDNpgEAAE0DAAAOAAAAAAAAAAEAIAAAADsBAABkcnMvZTJvRG9jLnhtbFBL&#10;BQYAAAAABgAGAFkBAABTBQAAAAA=&#10;">
              <v:fill on="f" focussize="0,0"/>
              <v:stroke on="f"/>
              <v:imagedata o:title=""/>
              <o:lock v:ext="edit" aspectratio="f"/>
              <v:textbox inset="0mm,0mm,0mm,0mm" style="mso-fit-shape-to-text:t;">
                <w:txbxContent>
                  <w:p>
                    <w:pPr>
                      <w:pStyle w:val="22"/>
                      <w:rPr>
                        <w:sz w:val="30"/>
                        <w:szCs w:val="30"/>
                      </w:rPr>
                    </w:pPr>
                    <w:r>
                      <w:fldChar w:fldCharType="begin"/>
                    </w:r>
                    <w:r>
                      <w:instrText xml:space="preserve"> PAGE \* MERGEFORMAT </w:instrText>
                    </w:r>
                    <w:r>
                      <w:fldChar w:fldCharType="separate"/>
                    </w:r>
                    <w:r>
                      <w:t>- 1 -</w:t>
                    </w:r>
                    <w:r>
                      <w:rPr>
                        <w:rFonts w:ascii="宋体" w:hAnsi="宋体" w:eastAsia="宋体" w:cs="宋体"/>
                        <w:sz w:val="30"/>
                        <w:szCs w:val="30"/>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evenAndOddHeaders w:val="true"/>
  <w:drawingGridHorizontalSpacing w:val="181"/>
  <w:drawingGridVerticalSpacing w:val="164"/>
  <w:displayHorizontalDrawingGridEvery w:val="1"/>
  <w:displayVerticalDrawingGridEvery w:val="2"/>
  <w:characterSpacingControl w:val="compressPunctuation"/>
  <w:hdrShapeDefaults>
    <o:shapelayout v:ext="edit">
      <o:idmap v:ext="edit" data="2"/>
    </o:shapelayout>
  </w:hdrShapeDefaults>
  <w:compat>
    <w:spaceForUL/>
    <w:doNotLeaveBackslashAlone/>
    <w:ulTrailSpace/>
    <w:doNotExpandShiftReturn/>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970"/>
    <w:rsid w:val="00063C35"/>
    <w:rsid w:val="00072B8D"/>
    <w:rsid w:val="0008231E"/>
    <w:rsid w:val="000D1A91"/>
    <w:rsid w:val="000F17DE"/>
    <w:rsid w:val="001A1D5B"/>
    <w:rsid w:val="001A7B89"/>
    <w:rsid w:val="001E5705"/>
    <w:rsid w:val="00242BE1"/>
    <w:rsid w:val="00247003"/>
    <w:rsid w:val="002713CE"/>
    <w:rsid w:val="00291171"/>
    <w:rsid w:val="00293F83"/>
    <w:rsid w:val="002B6104"/>
    <w:rsid w:val="002D2E03"/>
    <w:rsid w:val="00342587"/>
    <w:rsid w:val="003C2C58"/>
    <w:rsid w:val="003E069E"/>
    <w:rsid w:val="003E36C9"/>
    <w:rsid w:val="003E44E6"/>
    <w:rsid w:val="003F58C9"/>
    <w:rsid w:val="00405979"/>
    <w:rsid w:val="00492A2A"/>
    <w:rsid w:val="004A0067"/>
    <w:rsid w:val="005311B4"/>
    <w:rsid w:val="00627B28"/>
    <w:rsid w:val="006A6D30"/>
    <w:rsid w:val="006D51C2"/>
    <w:rsid w:val="007351A3"/>
    <w:rsid w:val="00741A9E"/>
    <w:rsid w:val="007470CC"/>
    <w:rsid w:val="007F3588"/>
    <w:rsid w:val="008267A2"/>
    <w:rsid w:val="00832F33"/>
    <w:rsid w:val="0083547D"/>
    <w:rsid w:val="0084070F"/>
    <w:rsid w:val="00891C3F"/>
    <w:rsid w:val="008B6CF2"/>
    <w:rsid w:val="008C192C"/>
    <w:rsid w:val="008E0152"/>
    <w:rsid w:val="00961509"/>
    <w:rsid w:val="00996803"/>
    <w:rsid w:val="009E4E6E"/>
    <w:rsid w:val="00A25034"/>
    <w:rsid w:val="00A51709"/>
    <w:rsid w:val="00AE01F9"/>
    <w:rsid w:val="00B441AA"/>
    <w:rsid w:val="00BC6EBA"/>
    <w:rsid w:val="00BF194C"/>
    <w:rsid w:val="00C12174"/>
    <w:rsid w:val="00C42970"/>
    <w:rsid w:val="00CB50E2"/>
    <w:rsid w:val="00D52348"/>
    <w:rsid w:val="00D86345"/>
    <w:rsid w:val="00E64B0C"/>
    <w:rsid w:val="00E66107"/>
    <w:rsid w:val="00E76FC2"/>
    <w:rsid w:val="00EF7371"/>
    <w:rsid w:val="00F37EB8"/>
    <w:rsid w:val="00F53DF0"/>
    <w:rsid w:val="00FB0153"/>
    <w:rsid w:val="00FD7FF0"/>
    <w:rsid w:val="03C97144"/>
    <w:rsid w:val="04B32350"/>
    <w:rsid w:val="04EB0520"/>
    <w:rsid w:val="05B943F0"/>
    <w:rsid w:val="0623601E"/>
    <w:rsid w:val="068602C1"/>
    <w:rsid w:val="0809043D"/>
    <w:rsid w:val="08D6430E"/>
    <w:rsid w:val="09EB63D4"/>
    <w:rsid w:val="0A413560"/>
    <w:rsid w:val="0AB86A22"/>
    <w:rsid w:val="0B952B8D"/>
    <w:rsid w:val="0C1D75EE"/>
    <w:rsid w:val="0CEA34BE"/>
    <w:rsid w:val="0D1F2693"/>
    <w:rsid w:val="0E434D74"/>
    <w:rsid w:val="0F100C45"/>
    <w:rsid w:val="103C4B2F"/>
    <w:rsid w:val="10A92F65"/>
    <w:rsid w:val="10E243C3"/>
    <w:rsid w:val="12035C12"/>
    <w:rsid w:val="12180BBD"/>
    <w:rsid w:val="12413F80"/>
    <w:rsid w:val="126741BF"/>
    <w:rsid w:val="12CF103E"/>
    <w:rsid w:val="131A3C63"/>
    <w:rsid w:val="13340090"/>
    <w:rsid w:val="13B2095E"/>
    <w:rsid w:val="13DE7364"/>
    <w:rsid w:val="14432C30"/>
    <w:rsid w:val="149732BF"/>
    <w:rsid w:val="15545B0C"/>
    <w:rsid w:val="1556100F"/>
    <w:rsid w:val="163760FE"/>
    <w:rsid w:val="169A436E"/>
    <w:rsid w:val="16D31800"/>
    <w:rsid w:val="178847A7"/>
    <w:rsid w:val="1813218C"/>
    <w:rsid w:val="183C554F"/>
    <w:rsid w:val="186946A2"/>
    <w:rsid w:val="188624CB"/>
    <w:rsid w:val="19155232"/>
    <w:rsid w:val="1A83450F"/>
    <w:rsid w:val="1BA16EE5"/>
    <w:rsid w:val="1BDB2542"/>
    <w:rsid w:val="1C4D5BE1"/>
    <w:rsid w:val="1CCC6125"/>
    <w:rsid w:val="1D9B6CA0"/>
    <w:rsid w:val="1DCC746F"/>
    <w:rsid w:val="1E0E375C"/>
    <w:rsid w:val="1E605764"/>
    <w:rsid w:val="1F9417A2"/>
    <w:rsid w:val="201C2F1E"/>
    <w:rsid w:val="2061072D"/>
    <w:rsid w:val="207E5ADF"/>
    <w:rsid w:val="209512C7"/>
    <w:rsid w:val="21004DB3"/>
    <w:rsid w:val="215A1B11"/>
    <w:rsid w:val="21BE646B"/>
    <w:rsid w:val="22A379E2"/>
    <w:rsid w:val="23610FC9"/>
    <w:rsid w:val="243C062C"/>
    <w:rsid w:val="24BE0FD7"/>
    <w:rsid w:val="258C4EA7"/>
    <w:rsid w:val="265F45D9"/>
    <w:rsid w:val="267970AE"/>
    <w:rsid w:val="27915A0F"/>
    <w:rsid w:val="27E42826"/>
    <w:rsid w:val="281A0F5C"/>
    <w:rsid w:val="286A785E"/>
    <w:rsid w:val="28F519C1"/>
    <w:rsid w:val="28FF3D41"/>
    <w:rsid w:val="296B4E82"/>
    <w:rsid w:val="2A863051"/>
    <w:rsid w:val="2AFD1D96"/>
    <w:rsid w:val="2B0513A0"/>
    <w:rsid w:val="2B0E11F4"/>
    <w:rsid w:val="2BC517DF"/>
    <w:rsid w:val="2C5632CC"/>
    <w:rsid w:val="2C74067E"/>
    <w:rsid w:val="2DD823E9"/>
    <w:rsid w:val="2DEA1B8F"/>
    <w:rsid w:val="2E1B6358"/>
    <w:rsid w:val="2E2C79CF"/>
    <w:rsid w:val="2EEF2F90"/>
    <w:rsid w:val="2F92601C"/>
    <w:rsid w:val="2FEA0C29"/>
    <w:rsid w:val="300140D2"/>
    <w:rsid w:val="30B74AFA"/>
    <w:rsid w:val="318409CB"/>
    <w:rsid w:val="326E1C4D"/>
    <w:rsid w:val="32C621A3"/>
    <w:rsid w:val="33494E33"/>
    <w:rsid w:val="346E7194"/>
    <w:rsid w:val="348E1C47"/>
    <w:rsid w:val="34EA455F"/>
    <w:rsid w:val="353B3065"/>
    <w:rsid w:val="358D75EC"/>
    <w:rsid w:val="35AE1D1F"/>
    <w:rsid w:val="35C41CC4"/>
    <w:rsid w:val="35CA5DCC"/>
    <w:rsid w:val="36A50FB2"/>
    <w:rsid w:val="371273E8"/>
    <w:rsid w:val="37CD7CBC"/>
    <w:rsid w:val="38060F79"/>
    <w:rsid w:val="39446403"/>
    <w:rsid w:val="3955411F"/>
    <w:rsid w:val="3A21256E"/>
    <w:rsid w:val="3AA75770"/>
    <w:rsid w:val="3AE55B2F"/>
    <w:rsid w:val="3B364634"/>
    <w:rsid w:val="3B543BE4"/>
    <w:rsid w:val="3BBE3294"/>
    <w:rsid w:val="3C217AB5"/>
    <w:rsid w:val="3C7671BF"/>
    <w:rsid w:val="3EA70758"/>
    <w:rsid w:val="3F3E79D2"/>
    <w:rsid w:val="3FEF1D74"/>
    <w:rsid w:val="3FF22CF9"/>
    <w:rsid w:val="401C3B3D"/>
    <w:rsid w:val="40E070FE"/>
    <w:rsid w:val="419C74B1"/>
    <w:rsid w:val="424F4FEB"/>
    <w:rsid w:val="42FD176C"/>
    <w:rsid w:val="43EC12FF"/>
    <w:rsid w:val="45E723BF"/>
    <w:rsid w:val="45EC42C8"/>
    <w:rsid w:val="4617510C"/>
    <w:rsid w:val="46DA06CE"/>
    <w:rsid w:val="49D66DB1"/>
    <w:rsid w:val="4AB77724"/>
    <w:rsid w:val="4BFF79EC"/>
    <w:rsid w:val="4C1166DC"/>
    <w:rsid w:val="4D3651B9"/>
    <w:rsid w:val="4DB56D8D"/>
    <w:rsid w:val="4E2C444D"/>
    <w:rsid w:val="4E391564"/>
    <w:rsid w:val="4EF77CA1"/>
    <w:rsid w:val="4F065435"/>
    <w:rsid w:val="51903590"/>
    <w:rsid w:val="51E26E67"/>
    <w:rsid w:val="520C7CAB"/>
    <w:rsid w:val="528D5C7B"/>
    <w:rsid w:val="5346672E"/>
    <w:rsid w:val="535A1B4B"/>
    <w:rsid w:val="53D57297"/>
    <w:rsid w:val="53DD7F26"/>
    <w:rsid w:val="53FE2659"/>
    <w:rsid w:val="54275A1C"/>
    <w:rsid w:val="546148FC"/>
    <w:rsid w:val="54943E52"/>
    <w:rsid w:val="55CE28D5"/>
    <w:rsid w:val="55DC546E"/>
    <w:rsid w:val="56563AB2"/>
    <w:rsid w:val="569C67A5"/>
    <w:rsid w:val="57692676"/>
    <w:rsid w:val="58135223"/>
    <w:rsid w:val="5888724A"/>
    <w:rsid w:val="58D6064E"/>
    <w:rsid w:val="58DE1D1F"/>
    <w:rsid w:val="5955311B"/>
    <w:rsid w:val="59E43126"/>
    <w:rsid w:val="5B5C12F2"/>
    <w:rsid w:val="5B77571F"/>
    <w:rsid w:val="5C2A51C2"/>
    <w:rsid w:val="5CA4290E"/>
    <w:rsid w:val="5D3A0883"/>
    <w:rsid w:val="5D747763"/>
    <w:rsid w:val="5E7536B1"/>
    <w:rsid w:val="5F261328"/>
    <w:rsid w:val="60E97A12"/>
    <w:rsid w:val="61967E27"/>
    <w:rsid w:val="61FA20CA"/>
    <w:rsid w:val="632C0D96"/>
    <w:rsid w:val="638031CB"/>
    <w:rsid w:val="63B27A97"/>
    <w:rsid w:val="63BF6533"/>
    <w:rsid w:val="64393C7E"/>
    <w:rsid w:val="64CC31ED"/>
    <w:rsid w:val="652128F7"/>
    <w:rsid w:val="65DE1DB1"/>
    <w:rsid w:val="66420971"/>
    <w:rsid w:val="6709601B"/>
    <w:rsid w:val="67693AB6"/>
    <w:rsid w:val="68176DB8"/>
    <w:rsid w:val="68367986"/>
    <w:rsid w:val="69033857"/>
    <w:rsid w:val="69694966"/>
    <w:rsid w:val="6CAE0A60"/>
    <w:rsid w:val="6CCC0E88"/>
    <w:rsid w:val="6D645085"/>
    <w:rsid w:val="6D8C29C6"/>
    <w:rsid w:val="6EB105AA"/>
    <w:rsid w:val="702C5898"/>
    <w:rsid w:val="70864144"/>
    <w:rsid w:val="70920AC0"/>
    <w:rsid w:val="70C93198"/>
    <w:rsid w:val="71573D01"/>
    <w:rsid w:val="715F4991"/>
    <w:rsid w:val="71B43626"/>
    <w:rsid w:val="72FE0BBA"/>
    <w:rsid w:val="73D9051D"/>
    <w:rsid w:val="77910638"/>
    <w:rsid w:val="77D445A5"/>
    <w:rsid w:val="78A413FA"/>
    <w:rsid w:val="78F92189"/>
    <w:rsid w:val="79504D96"/>
    <w:rsid w:val="797804D9"/>
    <w:rsid w:val="79AC1C2C"/>
    <w:rsid w:val="79B7532B"/>
    <w:rsid w:val="7AFA7350"/>
    <w:rsid w:val="7D1F3E45"/>
    <w:rsid w:val="7D34317A"/>
    <w:rsid w:val="7DCF5B74"/>
    <w:rsid w:val="7E595AD8"/>
    <w:rsid w:val="7EC529A2"/>
    <w:rsid w:val="7F007040"/>
    <w:rsid w:val="D7F77E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toc 7"/>
    <w:basedOn w:val="1"/>
    <w:next w:val="1"/>
    <w:qFormat/>
    <w:uiPriority w:val="0"/>
    <w:pPr>
      <w:ind w:left="2520" w:leftChars="1200"/>
    </w:pPr>
  </w:style>
  <w:style w:type="paragraph" w:styleId="3">
    <w:name w:val="toc 5"/>
    <w:basedOn w:val="1"/>
    <w:next w:val="1"/>
    <w:qFormat/>
    <w:uiPriority w:val="0"/>
    <w:pPr>
      <w:ind w:left="1680" w:leftChars="800"/>
    </w:pPr>
  </w:style>
  <w:style w:type="paragraph" w:styleId="4">
    <w:name w:val="toc 3"/>
    <w:basedOn w:val="1"/>
    <w:next w:val="1"/>
    <w:qFormat/>
    <w:uiPriority w:val="0"/>
    <w:pPr>
      <w:ind w:left="840" w:leftChars="400"/>
    </w:pPr>
  </w:style>
  <w:style w:type="paragraph" w:styleId="5">
    <w:name w:val="toc 8"/>
    <w:basedOn w:val="1"/>
    <w:next w:val="1"/>
    <w:qFormat/>
    <w:uiPriority w:val="0"/>
    <w:pPr>
      <w:ind w:left="2940" w:leftChars="1400"/>
    </w:pPr>
  </w:style>
  <w:style w:type="paragraph" w:styleId="6">
    <w:name w:val="Balloon Text"/>
    <w:basedOn w:val="1"/>
    <w:link w:val="34"/>
    <w:qFormat/>
    <w:uiPriority w:val="0"/>
    <w:rPr>
      <w:sz w:val="18"/>
      <w:szCs w:val="18"/>
    </w:rPr>
  </w:style>
  <w:style w:type="paragraph" w:styleId="7">
    <w:name w:val="footer"/>
    <w:basedOn w:val="1"/>
    <w:link w:val="41"/>
    <w:qFormat/>
    <w:uiPriority w:val="0"/>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toc 1"/>
    <w:basedOn w:val="1"/>
    <w:next w:val="1"/>
    <w:qFormat/>
    <w:uiPriority w:val="0"/>
  </w:style>
  <w:style w:type="paragraph" w:styleId="10">
    <w:name w:val="toc 4"/>
    <w:basedOn w:val="1"/>
    <w:next w:val="1"/>
    <w:qFormat/>
    <w:uiPriority w:val="0"/>
    <w:pPr>
      <w:ind w:left="1260" w:leftChars="600"/>
    </w:pPr>
  </w:style>
  <w:style w:type="paragraph" w:styleId="11">
    <w:name w:val="toc 6"/>
    <w:basedOn w:val="1"/>
    <w:next w:val="1"/>
    <w:qFormat/>
    <w:uiPriority w:val="0"/>
    <w:pPr>
      <w:ind w:left="2100" w:leftChars="1000"/>
    </w:pPr>
  </w:style>
  <w:style w:type="paragraph" w:styleId="12">
    <w:name w:val="toc 2"/>
    <w:basedOn w:val="1"/>
    <w:next w:val="1"/>
    <w:qFormat/>
    <w:uiPriority w:val="0"/>
    <w:pPr>
      <w:ind w:left="420" w:leftChars="200"/>
    </w:pPr>
  </w:style>
  <w:style w:type="paragraph" w:styleId="13">
    <w:name w:val="toc 9"/>
    <w:basedOn w:val="1"/>
    <w:next w:val="1"/>
    <w:qFormat/>
    <w:uiPriority w:val="0"/>
    <w:pPr>
      <w:ind w:left="3360" w:leftChars="1600"/>
    </w:pPr>
  </w:style>
  <w:style w:type="paragraph" w:styleId="14">
    <w:name w:val="Normal (Web)"/>
    <w:basedOn w:val="1"/>
    <w:qFormat/>
    <w:uiPriority w:val="0"/>
    <w:pPr>
      <w:spacing w:beforeAutospacing="1" w:afterAutospacing="1"/>
      <w:jc w:val="left"/>
    </w:pPr>
    <w:rPr>
      <w:rFonts w:cs="Times New Roman"/>
      <w:kern w:val="0"/>
      <w:sz w:val="24"/>
    </w:rPr>
  </w:style>
  <w:style w:type="paragraph" w:customStyle="1" w:styleId="17">
    <w:name w:val="Body text|2"/>
    <w:basedOn w:val="1"/>
    <w:link w:val="31"/>
    <w:qFormat/>
    <w:uiPriority w:val="0"/>
    <w:pPr>
      <w:spacing w:line="464" w:lineRule="exact"/>
      <w:ind w:left="510" w:firstLine="60"/>
    </w:pPr>
    <w:rPr>
      <w:rFonts w:ascii="宋体" w:hAnsi="宋体" w:eastAsia="宋体" w:cs="宋体"/>
      <w:sz w:val="20"/>
      <w:szCs w:val="20"/>
      <w:lang w:val="zh-TW" w:eastAsia="zh-TW" w:bidi="zh-TW"/>
    </w:rPr>
  </w:style>
  <w:style w:type="paragraph" w:customStyle="1" w:styleId="18">
    <w:name w:val="List Paragraph"/>
    <w:basedOn w:val="1"/>
    <w:unhideWhenUsed/>
    <w:qFormat/>
    <w:uiPriority w:val="99"/>
    <w:pPr>
      <w:ind w:firstLine="420" w:firstLineChars="200"/>
    </w:pPr>
  </w:style>
  <w:style w:type="paragraph" w:customStyle="1" w:styleId="19">
    <w:name w:val="Heading #1|1"/>
    <w:basedOn w:val="1"/>
    <w:link w:val="35"/>
    <w:qFormat/>
    <w:uiPriority w:val="0"/>
    <w:pPr>
      <w:outlineLvl w:val="0"/>
    </w:pPr>
    <w:rPr>
      <w:rFonts w:ascii="宋体" w:hAnsi="宋体" w:eastAsia="宋体" w:cs="宋体"/>
      <w:color w:val="DB180D"/>
      <w:sz w:val="78"/>
      <w:szCs w:val="78"/>
      <w:lang w:val="zh-TW" w:eastAsia="zh-TW" w:bidi="zh-TW"/>
    </w:rPr>
  </w:style>
  <w:style w:type="paragraph" w:customStyle="1" w:styleId="20">
    <w:name w:val="Heading #2|1"/>
    <w:basedOn w:val="1"/>
    <w:link w:val="37"/>
    <w:qFormat/>
    <w:uiPriority w:val="0"/>
    <w:pPr>
      <w:spacing w:after="340" w:line="576" w:lineRule="exact"/>
      <w:jc w:val="center"/>
      <w:outlineLvl w:val="1"/>
    </w:pPr>
    <w:rPr>
      <w:rFonts w:ascii="宋体" w:hAnsi="宋体" w:eastAsia="宋体" w:cs="宋体"/>
      <w:sz w:val="40"/>
      <w:szCs w:val="40"/>
      <w:lang w:val="zh-TW" w:eastAsia="zh-TW" w:bidi="zh-TW"/>
    </w:rPr>
  </w:style>
  <w:style w:type="paragraph" w:customStyle="1" w:styleId="21">
    <w:name w:val="Body text|3"/>
    <w:basedOn w:val="1"/>
    <w:link w:val="33"/>
    <w:qFormat/>
    <w:uiPriority w:val="0"/>
    <w:pPr>
      <w:spacing w:after="60"/>
      <w:ind w:firstLine="70"/>
    </w:pPr>
    <w:rPr>
      <w:sz w:val="26"/>
      <w:szCs w:val="26"/>
      <w:lang w:val="zh-TW" w:eastAsia="zh-TW" w:bidi="zh-TW"/>
    </w:rPr>
  </w:style>
  <w:style w:type="paragraph" w:customStyle="1" w:styleId="22">
    <w:name w:val="Header or footer|1"/>
    <w:basedOn w:val="1"/>
    <w:link w:val="39"/>
    <w:qFormat/>
    <w:uiPriority w:val="0"/>
    <w:rPr>
      <w:sz w:val="26"/>
      <w:szCs w:val="26"/>
      <w:lang w:val="zh-TW" w:eastAsia="zh-TW" w:bidi="zh-TW"/>
    </w:rPr>
  </w:style>
  <w:style w:type="paragraph" w:customStyle="1" w:styleId="23">
    <w:name w:val="Body Text First Indent 2"/>
    <w:basedOn w:val="24"/>
    <w:qFormat/>
    <w:uiPriority w:val="0"/>
    <w:pPr>
      <w:ind w:firstLine="420" w:firstLineChars="200"/>
    </w:pPr>
    <w:rPr>
      <w:rFonts w:ascii="Calibri" w:hAnsi="Calibri" w:eastAsia="宋体" w:cs="Times New Roman"/>
      <w:szCs w:val="24"/>
    </w:rPr>
  </w:style>
  <w:style w:type="paragraph" w:customStyle="1" w:styleId="24">
    <w:name w:val="Body Text Indent"/>
    <w:basedOn w:val="1"/>
    <w:qFormat/>
    <w:uiPriority w:val="0"/>
    <w:pPr>
      <w:spacing w:after="120" w:afterLines="0"/>
      <w:ind w:left="420" w:leftChars="200"/>
    </w:pPr>
    <w:rPr>
      <w:rFonts w:ascii="Calibri" w:hAnsi="Calibri" w:eastAsia="宋体" w:cs="Times New Roman"/>
      <w:szCs w:val="24"/>
    </w:rPr>
  </w:style>
  <w:style w:type="paragraph" w:customStyle="1" w:styleId="25">
    <w:name w:val="Picture caption|1"/>
    <w:basedOn w:val="1"/>
    <w:link w:val="32"/>
    <w:qFormat/>
    <w:uiPriority w:val="0"/>
    <w:pPr>
      <w:spacing w:after="20"/>
      <w:ind w:firstLine="90"/>
    </w:pPr>
    <w:rPr>
      <w:rFonts w:ascii="宋体" w:hAnsi="宋体" w:eastAsia="宋体" w:cs="宋体"/>
      <w:sz w:val="30"/>
      <w:szCs w:val="30"/>
      <w:lang w:val="zh-TW" w:eastAsia="zh-TW" w:bidi="zh-TW"/>
    </w:rPr>
  </w:style>
  <w:style w:type="paragraph" w:customStyle="1" w:styleId="26">
    <w:name w:val="正文首行缩进 21"/>
    <w:basedOn w:val="1"/>
    <w:next w:val="14"/>
    <w:qFormat/>
    <w:uiPriority w:val="0"/>
    <w:pPr>
      <w:widowControl/>
      <w:ind w:left="200" w:leftChars="200" w:firstLine="200" w:firstLineChars="200"/>
      <w:jc w:val="left"/>
    </w:pPr>
    <w:rPr>
      <w:rFonts w:ascii="Calibri" w:hAnsi="Calibri" w:eastAsia="仿宋_GB2312" w:cs="Calibri"/>
      <w:kern w:val="0"/>
      <w:sz w:val="24"/>
    </w:rPr>
  </w:style>
  <w:style w:type="paragraph" w:customStyle="1" w:styleId="27">
    <w:name w:val="Table caption|1"/>
    <w:basedOn w:val="1"/>
    <w:link w:val="40"/>
    <w:qFormat/>
    <w:uiPriority w:val="0"/>
    <w:rPr>
      <w:rFonts w:ascii="宋体" w:hAnsi="宋体" w:eastAsia="宋体" w:cs="宋体"/>
      <w:sz w:val="22"/>
      <w:szCs w:val="22"/>
      <w:lang w:val="zh-TW" w:eastAsia="zh-TW" w:bidi="zh-TW"/>
    </w:rPr>
  </w:style>
  <w:style w:type="paragraph" w:customStyle="1" w:styleId="28">
    <w:name w:val="Other|1"/>
    <w:basedOn w:val="1"/>
    <w:link w:val="38"/>
    <w:qFormat/>
    <w:uiPriority w:val="0"/>
    <w:pPr>
      <w:spacing w:line="437" w:lineRule="auto"/>
      <w:ind w:firstLine="400"/>
    </w:pPr>
    <w:rPr>
      <w:rFonts w:ascii="宋体" w:hAnsi="宋体" w:eastAsia="宋体" w:cs="宋体"/>
      <w:sz w:val="28"/>
      <w:szCs w:val="28"/>
      <w:lang w:val="zh-TW" w:eastAsia="zh-TW" w:bidi="zh-TW"/>
    </w:rPr>
  </w:style>
  <w:style w:type="paragraph" w:customStyle="1" w:styleId="29">
    <w:name w:val="Header or footer|2"/>
    <w:basedOn w:val="1"/>
    <w:link w:val="36"/>
    <w:qFormat/>
    <w:uiPriority w:val="0"/>
    <w:rPr>
      <w:sz w:val="20"/>
      <w:szCs w:val="20"/>
      <w:lang w:val="zh-TW" w:eastAsia="zh-TW" w:bidi="zh-TW"/>
    </w:rPr>
  </w:style>
  <w:style w:type="paragraph" w:customStyle="1" w:styleId="30">
    <w:name w:val="Body text|1"/>
    <w:basedOn w:val="1"/>
    <w:link w:val="42"/>
    <w:qFormat/>
    <w:uiPriority w:val="0"/>
    <w:pPr>
      <w:spacing w:line="437" w:lineRule="auto"/>
      <w:ind w:firstLine="400"/>
    </w:pPr>
    <w:rPr>
      <w:rFonts w:ascii="宋体" w:hAnsi="宋体" w:eastAsia="宋体" w:cs="宋体"/>
      <w:sz w:val="28"/>
      <w:szCs w:val="28"/>
      <w:lang w:val="zh-TW" w:eastAsia="zh-TW" w:bidi="zh-TW"/>
    </w:rPr>
  </w:style>
  <w:style w:type="character" w:customStyle="1" w:styleId="31">
    <w:name w:val="Body text|2_"/>
    <w:basedOn w:val="16"/>
    <w:link w:val="17"/>
    <w:qFormat/>
    <w:uiPriority w:val="0"/>
    <w:rPr>
      <w:rFonts w:ascii="宋体" w:hAnsi="宋体" w:eastAsia="宋体" w:cs="宋体"/>
      <w:sz w:val="20"/>
      <w:szCs w:val="20"/>
      <w:u w:val="none"/>
      <w:shd w:val="clear" w:color="auto" w:fill="auto"/>
      <w:lang w:val="zh-TW" w:eastAsia="zh-TW" w:bidi="zh-TW"/>
    </w:rPr>
  </w:style>
  <w:style w:type="character" w:customStyle="1" w:styleId="32">
    <w:name w:val="Picture caption|1_"/>
    <w:basedOn w:val="16"/>
    <w:link w:val="25"/>
    <w:qFormat/>
    <w:uiPriority w:val="0"/>
    <w:rPr>
      <w:rFonts w:ascii="宋体" w:hAnsi="宋体" w:eastAsia="宋体" w:cs="宋体"/>
      <w:sz w:val="30"/>
      <w:szCs w:val="30"/>
      <w:u w:val="none"/>
      <w:shd w:val="clear" w:color="auto" w:fill="auto"/>
      <w:lang w:val="zh-TW" w:eastAsia="zh-TW" w:bidi="zh-TW"/>
    </w:rPr>
  </w:style>
  <w:style w:type="character" w:customStyle="1" w:styleId="33">
    <w:name w:val="Body text|3_"/>
    <w:basedOn w:val="16"/>
    <w:link w:val="21"/>
    <w:qFormat/>
    <w:uiPriority w:val="0"/>
    <w:rPr>
      <w:sz w:val="26"/>
      <w:szCs w:val="26"/>
      <w:u w:val="none"/>
      <w:shd w:val="clear" w:color="auto" w:fill="auto"/>
      <w:lang w:val="zh-TW" w:eastAsia="zh-TW" w:bidi="zh-TW"/>
    </w:rPr>
  </w:style>
  <w:style w:type="character" w:customStyle="1" w:styleId="34">
    <w:name w:val="批注框文本 Char"/>
    <w:basedOn w:val="16"/>
    <w:link w:val="6"/>
    <w:qFormat/>
    <w:uiPriority w:val="0"/>
    <w:rPr>
      <w:rFonts w:ascii="Times New Roman" w:hAnsi="Times New Roman" w:eastAsia="Times New Roman" w:cs="Times New Roman"/>
      <w:color w:val="000000"/>
      <w:sz w:val="18"/>
      <w:szCs w:val="18"/>
      <w:lang w:eastAsia="en-US" w:bidi="en-US"/>
    </w:rPr>
  </w:style>
  <w:style w:type="character" w:customStyle="1" w:styleId="35">
    <w:name w:val="Heading #1|1_"/>
    <w:basedOn w:val="16"/>
    <w:link w:val="19"/>
    <w:qFormat/>
    <w:uiPriority w:val="0"/>
    <w:rPr>
      <w:rFonts w:ascii="宋体" w:hAnsi="宋体" w:eastAsia="宋体" w:cs="宋体"/>
      <w:color w:val="DB180D"/>
      <w:sz w:val="78"/>
      <w:szCs w:val="78"/>
      <w:u w:val="none"/>
      <w:shd w:val="clear" w:color="auto" w:fill="auto"/>
      <w:lang w:val="zh-TW" w:eastAsia="zh-TW" w:bidi="zh-TW"/>
    </w:rPr>
  </w:style>
  <w:style w:type="character" w:customStyle="1" w:styleId="36">
    <w:name w:val="Header or footer|2_"/>
    <w:basedOn w:val="16"/>
    <w:link w:val="29"/>
    <w:qFormat/>
    <w:uiPriority w:val="0"/>
    <w:rPr>
      <w:sz w:val="20"/>
      <w:szCs w:val="20"/>
      <w:u w:val="none"/>
      <w:shd w:val="clear" w:color="auto" w:fill="auto"/>
      <w:lang w:val="zh-TW" w:eastAsia="zh-TW" w:bidi="zh-TW"/>
    </w:rPr>
  </w:style>
  <w:style w:type="character" w:customStyle="1" w:styleId="37">
    <w:name w:val="Heading #2|1_"/>
    <w:basedOn w:val="16"/>
    <w:link w:val="20"/>
    <w:qFormat/>
    <w:uiPriority w:val="0"/>
    <w:rPr>
      <w:rFonts w:ascii="宋体" w:hAnsi="宋体" w:eastAsia="宋体" w:cs="宋体"/>
      <w:sz w:val="40"/>
      <w:szCs w:val="40"/>
      <w:u w:val="none"/>
      <w:shd w:val="clear" w:color="auto" w:fill="auto"/>
      <w:lang w:val="zh-TW" w:eastAsia="zh-TW" w:bidi="zh-TW"/>
    </w:rPr>
  </w:style>
  <w:style w:type="character" w:customStyle="1" w:styleId="38">
    <w:name w:val="Other|1_"/>
    <w:basedOn w:val="16"/>
    <w:link w:val="28"/>
    <w:qFormat/>
    <w:uiPriority w:val="0"/>
    <w:rPr>
      <w:rFonts w:ascii="宋体" w:hAnsi="宋体" w:eastAsia="宋体" w:cs="宋体"/>
      <w:sz w:val="28"/>
      <w:szCs w:val="28"/>
      <w:u w:val="none"/>
      <w:shd w:val="clear" w:color="auto" w:fill="auto"/>
      <w:lang w:val="zh-TW" w:eastAsia="zh-TW" w:bidi="zh-TW"/>
    </w:rPr>
  </w:style>
  <w:style w:type="character" w:customStyle="1" w:styleId="39">
    <w:name w:val="Header or footer|1_"/>
    <w:basedOn w:val="16"/>
    <w:link w:val="22"/>
    <w:qFormat/>
    <w:uiPriority w:val="0"/>
    <w:rPr>
      <w:sz w:val="26"/>
      <w:szCs w:val="26"/>
      <w:u w:val="none"/>
      <w:shd w:val="clear" w:color="auto" w:fill="auto"/>
      <w:lang w:val="zh-TW" w:eastAsia="zh-TW" w:bidi="zh-TW"/>
    </w:rPr>
  </w:style>
  <w:style w:type="character" w:customStyle="1" w:styleId="40">
    <w:name w:val="Table caption|1_"/>
    <w:basedOn w:val="16"/>
    <w:link w:val="27"/>
    <w:qFormat/>
    <w:uiPriority w:val="0"/>
    <w:rPr>
      <w:rFonts w:ascii="宋体" w:hAnsi="宋体" w:eastAsia="宋体" w:cs="宋体"/>
      <w:sz w:val="22"/>
      <w:szCs w:val="22"/>
      <w:u w:val="none"/>
      <w:shd w:val="clear" w:color="auto" w:fill="auto"/>
      <w:lang w:val="zh-TW" w:eastAsia="zh-TW" w:bidi="zh-TW"/>
    </w:rPr>
  </w:style>
  <w:style w:type="character" w:customStyle="1" w:styleId="41">
    <w:name w:val="页脚 Char"/>
    <w:basedOn w:val="16"/>
    <w:link w:val="7"/>
    <w:qFormat/>
    <w:uiPriority w:val="0"/>
    <w:rPr>
      <w:rFonts w:ascii="Times New Roman" w:hAnsi="Times New Roman" w:eastAsia="Times New Roman" w:cs="Times New Roman"/>
      <w:color w:val="000000"/>
      <w:sz w:val="18"/>
      <w:szCs w:val="18"/>
      <w:lang w:eastAsia="en-US" w:bidi="en-US"/>
    </w:rPr>
  </w:style>
  <w:style w:type="character" w:customStyle="1" w:styleId="42">
    <w:name w:val="Body text|1_"/>
    <w:basedOn w:val="16"/>
    <w:link w:val="30"/>
    <w:qFormat/>
    <w:uiPriority w:val="0"/>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1148</Words>
  <Characters>6546</Characters>
  <Lines>54</Lines>
  <Paragraphs>15</Paragraphs>
  <TotalTime>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2021-01-13T17:09:00Z</dcterms:created>
  <dc:creator>Administrator</dc:creator>
  <cp:lastModifiedBy>greatwall</cp:lastModifiedBy>
  <cp:lastPrinted>2021-10-27T16:04:00Z</cp:lastPrinted>
  <dcterms:modified xsi:type="dcterms:W3CDTF">2022-01-10T17:59:56Z</dcterms:modified>
  <dc:title>霍州市人民政府办公室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SaveFontToCloudKey">
    <vt:lpwstr>331549398_cloud</vt:lpwstr>
  </property>
  <property fmtid="{D5CDD505-2E9C-101B-9397-08002B2CF9AE}" pid="4" name="ICV">
    <vt:lpwstr>289C9955C0984E1CAAFCCF9D758B0FA8</vt:lpwstr>
  </property>
</Properties>
</file>