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>
      <w:pPr>
        <w:autoSpaceDE w:val="0"/>
        <w:autoSpaceDN w:val="0"/>
        <w:adjustRightInd w:val="0"/>
        <w:spacing w:line="660" w:lineRule="exact"/>
        <w:ind w:firstLine="642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1.噻虫胺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姜中噻虫胺残留量超标的原因，可能是为快速控制虫害，加大用药量或未遵守采摘间隔期规定，致使上市销售的产品中残留量超标。</w:t>
      </w:r>
    </w:p>
    <w:p>
      <w:pPr>
        <w:pStyle w:val="2"/>
        <w:numPr>
          <w:ilvl w:val="0"/>
          <w:numId w:val="0"/>
        </w:numPr>
        <w:ind w:firstLine="642" w:firstLineChars="200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  <w:t>2.灭蝇胺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灭蝇胺是一种具有触杀功能的昆虫生长调节剂，干扰蜕皮和蛹化，对美洲斑潜蝇等有较好防效。长期食用灭蝇胺超标的食品，可能对人体健康有一定影响。菜豆中灭蝇胺残留量超标的原因，可能是为保证菜豆收成和良好卖相，加大用药量或未遵守采摘间隔期规定，致使上市销售的产品中残留量超标。</w:t>
      </w:r>
    </w:p>
    <w:p>
      <w:pPr>
        <w:pStyle w:val="2"/>
        <w:numPr>
          <w:ilvl w:val="0"/>
          <w:numId w:val="0"/>
        </w:numPr>
        <w:ind w:firstLine="642" w:firstLineChars="200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  <w:t>3.氯霉素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417" w:right="1304" w:bottom="1417" w:left="1304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氯霉素是酰胺醇类抗生素，对革兰氏阳性菌和革兰氏阴性菌均有较好的抑制作用。氯霉素残留一般不会导致对人体的急性毒性作用；长期大量摄入氯霉素残留超标的食品，可能在人体内蓄积，产生耐药并对同类药物有交叉耐药，引起胃肠道症状、肝功能异常、血液系统异常等。我国发布的《食品动物中禁止使用的药品及其他化合物清单》（农业农村部公告 第250号）中将氯霉素列为在食品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动物中禁止使用的药品及其他化合物，猪肉中检出氯霉素的原因，可能是在养殖过程中违规使用。</w:t>
      </w:r>
    </w:p>
    <w:p>
      <w:pPr>
        <w:pStyle w:val="2"/>
        <w:numPr>
          <w:ilvl w:val="0"/>
          <w:numId w:val="0"/>
        </w:numPr>
        <w:ind w:firstLine="642" w:firstLineChars="200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  <w:t>4.铅(以Pb计)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24"/>
          <w:lang w:val="en-US" w:eastAsia="zh-CN" w:bidi="ar-SA"/>
        </w:rPr>
        <w:t>铅是一种常见的重金属元素污染物，长期食用铅含量超标的食品，可能会对人体的血液系统、神经系统产生损害。豆芽中铅（以Pb计）检测值超标的原因，可能是种植基地的土壤、环境中铅污染所致。</w:t>
      </w:r>
    </w:p>
    <w:sectPr>
      <w:footerReference r:id="rId5" w:type="default"/>
      <w:footerReference r:id="rId6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mM5YjhlYTAwMzBmNTg2ZmU0NTdiZWMyMDQzNzgifQ=="/>
  </w:docVars>
  <w:rsids>
    <w:rsidRoot w:val="00172A27"/>
    <w:rsid w:val="00DC297D"/>
    <w:rsid w:val="00E61C3D"/>
    <w:rsid w:val="01C27EE4"/>
    <w:rsid w:val="01C56778"/>
    <w:rsid w:val="04CB5527"/>
    <w:rsid w:val="090167CE"/>
    <w:rsid w:val="0A4B2B15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BAC0703"/>
    <w:rsid w:val="1C692426"/>
    <w:rsid w:val="222229EC"/>
    <w:rsid w:val="246B3A41"/>
    <w:rsid w:val="26F421BF"/>
    <w:rsid w:val="29E60EBD"/>
    <w:rsid w:val="2A0531B5"/>
    <w:rsid w:val="2C1F0F33"/>
    <w:rsid w:val="2D6F4D1E"/>
    <w:rsid w:val="31210491"/>
    <w:rsid w:val="3300475E"/>
    <w:rsid w:val="35075906"/>
    <w:rsid w:val="37826ABB"/>
    <w:rsid w:val="3CEA1FF6"/>
    <w:rsid w:val="3E726EF0"/>
    <w:rsid w:val="3F436964"/>
    <w:rsid w:val="422B5D33"/>
    <w:rsid w:val="44D84C03"/>
    <w:rsid w:val="49915915"/>
    <w:rsid w:val="527F6A72"/>
    <w:rsid w:val="56867A8F"/>
    <w:rsid w:val="5780360E"/>
    <w:rsid w:val="609C0ED9"/>
    <w:rsid w:val="61390D0F"/>
    <w:rsid w:val="61FA6D88"/>
    <w:rsid w:val="62344C0C"/>
    <w:rsid w:val="63732DDA"/>
    <w:rsid w:val="68525CAA"/>
    <w:rsid w:val="6AEC083B"/>
    <w:rsid w:val="6B713022"/>
    <w:rsid w:val="6B9B4265"/>
    <w:rsid w:val="6BCA4F51"/>
    <w:rsid w:val="6F832989"/>
    <w:rsid w:val="75DB7DAC"/>
    <w:rsid w:val="7C0E36E4"/>
    <w:rsid w:val="DEFF6B15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00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8">
    <w:name w:val="curr"/>
    <w:basedOn w:val="7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19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484</Characters>
  <Lines>5</Lines>
  <Paragraphs>1</Paragraphs>
  <TotalTime>5</TotalTime>
  <ScaleCrop>false</ScaleCrop>
  <LinksUpToDate>false</LinksUpToDate>
  <CharactersWithSpaces>484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cp:lastPrinted>2023-10-31T08:36:00Z</cp:lastPrinted>
  <dcterms:modified xsi:type="dcterms:W3CDTF">2023-10-31T10:29:18Z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2D1FF641276648B0A425F53AF81ECE14_13</vt:lpwstr>
  </property>
  <property fmtid="{D5CDD505-2E9C-101B-9397-08002B2CF9AE}" pid="4" name="commondata">
    <vt:lpwstr>eyJoZGlkIjoiMjY3MmM1MjFmZWY5ODJkN2MzODhlMjkzZTZjNzIyOWEifQ==</vt:lpwstr>
  </property>
</Properties>
</file>